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5FB6E" w14:textId="77777777" w:rsidR="007F523E" w:rsidRDefault="00EA722A" w:rsidP="0049439D">
      <w:pPr>
        <w:pStyle w:val="TitleA"/>
      </w:pPr>
      <w:r>
        <w:t>ASTEC Ch</w:t>
      </w:r>
      <w:r w:rsidR="0049439D">
        <w:t>arter School Weekly Lesson Plan</w:t>
      </w:r>
    </w:p>
    <w:p w14:paraId="4E6B9296" w14:textId="19E104DC" w:rsidR="007F523E" w:rsidRDefault="00EA722A" w:rsidP="008D1144">
      <w:pPr>
        <w:ind w:firstLine="720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Name:</w:t>
      </w:r>
      <w:r w:rsidR="00F22757">
        <w:rPr>
          <w:rFonts w:ascii="Times New Roman Bold" w:hAnsi="Times New Roman Bold"/>
          <w:sz w:val="28"/>
        </w:rPr>
        <w:t xml:space="preserve"> Jill Carson</w:t>
      </w:r>
      <w:r w:rsidR="00F22757">
        <w:rPr>
          <w:rFonts w:ascii="Times New Roman Bold" w:hAnsi="Times New Roman Bold"/>
          <w:sz w:val="28"/>
        </w:rPr>
        <w:tab/>
      </w:r>
      <w:r w:rsidR="00AC3C1C">
        <w:rPr>
          <w:rFonts w:ascii="Times New Roman Bold" w:hAnsi="Times New Roman Bold"/>
          <w:sz w:val="28"/>
        </w:rPr>
        <w:tab/>
      </w:r>
      <w:r w:rsidR="00AC3C1C">
        <w:rPr>
          <w:rFonts w:ascii="Times New Roman Bold" w:hAnsi="Times New Roman Bold"/>
          <w:sz w:val="28"/>
        </w:rPr>
        <w:tab/>
      </w:r>
      <w:r w:rsidR="00AC3C1C">
        <w:rPr>
          <w:rFonts w:ascii="Times New Roman Bold" w:hAnsi="Times New Roman Bold"/>
          <w:sz w:val="28"/>
        </w:rPr>
        <w:tab/>
      </w:r>
      <w:r w:rsidR="00AC3C1C">
        <w:rPr>
          <w:rFonts w:ascii="Times New Roman Bold" w:hAnsi="Times New Roman Bold"/>
          <w:sz w:val="28"/>
        </w:rPr>
        <w:tab/>
        <w:t>Class:</w:t>
      </w:r>
      <w:r w:rsidR="00F22757">
        <w:rPr>
          <w:rFonts w:ascii="Times New Roman Bold" w:hAnsi="Times New Roman Bold"/>
          <w:sz w:val="28"/>
        </w:rPr>
        <w:t xml:space="preserve"> Biology</w:t>
      </w:r>
      <w:r w:rsidR="00AC3C1C">
        <w:rPr>
          <w:rFonts w:ascii="Times New Roman Bold" w:hAnsi="Times New Roman Bold"/>
          <w:sz w:val="28"/>
        </w:rPr>
        <w:tab/>
      </w:r>
      <w:r w:rsidR="00AC3C1C">
        <w:rPr>
          <w:rFonts w:ascii="Times New Roman Bold" w:hAnsi="Times New Roman Bold"/>
          <w:sz w:val="28"/>
        </w:rPr>
        <w:tab/>
      </w:r>
      <w:r w:rsidR="00AC3C1C">
        <w:rPr>
          <w:rFonts w:ascii="Times New Roman Bold" w:hAnsi="Times New Roman Bold"/>
          <w:sz w:val="28"/>
        </w:rPr>
        <w:tab/>
        <w:t>Date:</w:t>
      </w:r>
      <w:r w:rsidR="008D1144">
        <w:rPr>
          <w:rFonts w:ascii="Times New Roman Bold" w:hAnsi="Times New Roman Bold"/>
          <w:sz w:val="28"/>
        </w:rPr>
        <w:t xml:space="preserve"> 9-24</w:t>
      </w:r>
      <w:bookmarkStart w:id="0" w:name="_GoBack"/>
      <w:bookmarkEnd w:id="0"/>
      <w:r w:rsidR="00F22757">
        <w:rPr>
          <w:rFonts w:ascii="Times New Roman Bold" w:hAnsi="Times New Roman Bold"/>
          <w:sz w:val="28"/>
        </w:rPr>
        <w:t>-12</w:t>
      </w:r>
    </w:p>
    <w:tbl>
      <w:tblPr>
        <w:tblW w:w="14500" w:type="dxa"/>
        <w:jc w:val="center"/>
        <w:tblLayout w:type="fixed"/>
        <w:tblLook w:val="0000" w:firstRow="0" w:lastRow="0" w:firstColumn="0" w:lastColumn="0" w:noHBand="0" w:noVBand="0"/>
      </w:tblPr>
      <w:tblGrid>
        <w:gridCol w:w="255"/>
        <w:gridCol w:w="1100"/>
        <w:gridCol w:w="2640"/>
        <w:gridCol w:w="2640"/>
        <w:gridCol w:w="2640"/>
        <w:gridCol w:w="2640"/>
        <w:gridCol w:w="2585"/>
      </w:tblGrid>
      <w:tr w:rsidR="008855E8" w14:paraId="78C06C26" w14:textId="77777777" w:rsidTr="0049439D">
        <w:trPr>
          <w:cantSplit/>
          <w:trHeight w:val="2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665A" w14:textId="77777777" w:rsidR="008855E8" w:rsidRDefault="008855E8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A46B7" w14:textId="77777777" w:rsidR="008855E8" w:rsidRDefault="008855E8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7A0EA" w14:textId="77777777" w:rsidR="008855E8" w:rsidRPr="00CB1D96" w:rsidRDefault="004743BA" w:rsidP="00D96E62">
            <w:pPr>
              <w:rPr>
                <w:b/>
                <w:sz w:val="18"/>
                <w:szCs w:val="18"/>
              </w:rPr>
            </w:pPr>
            <w:r w:rsidRPr="00CB1D96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00F4" w14:textId="77777777" w:rsidR="008855E8" w:rsidRPr="00CB1D96" w:rsidRDefault="008855E8" w:rsidP="005B2084">
            <w:pPr>
              <w:jc w:val="both"/>
              <w:rPr>
                <w:b/>
                <w:sz w:val="18"/>
                <w:szCs w:val="18"/>
              </w:rPr>
            </w:pPr>
            <w:r w:rsidRPr="00CB1D96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28993" w14:textId="77777777" w:rsidR="008855E8" w:rsidRPr="00CB1D96" w:rsidRDefault="008855E8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 w:rsidRPr="00CB1D96">
              <w:rPr>
                <w:rFonts w:ascii="Times New Roman Bold" w:hAnsi="Times New Roman Bold"/>
                <w:b/>
                <w:sz w:val="18"/>
              </w:rPr>
              <w:t>Wednesday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4ACB0" w14:textId="77777777" w:rsidR="008855E8" w:rsidRPr="00CB1D96" w:rsidRDefault="008855E8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 w:rsidRPr="00CB1D96">
              <w:rPr>
                <w:rFonts w:ascii="Times New Roman Bold" w:hAnsi="Times New Roman Bold"/>
                <w:b/>
                <w:sz w:val="18"/>
              </w:rPr>
              <w:t>Thursday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19F13" w14:textId="77777777" w:rsidR="008855E8" w:rsidRPr="00CB1D96" w:rsidRDefault="008855E8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 w:rsidRPr="00CB1D96">
              <w:rPr>
                <w:rFonts w:ascii="Times New Roman Bold" w:hAnsi="Times New Roman Bold"/>
                <w:b/>
                <w:sz w:val="18"/>
              </w:rPr>
              <w:t>Friday</w:t>
            </w:r>
          </w:p>
        </w:tc>
      </w:tr>
      <w:tr w:rsidR="007C35C6" w14:paraId="552C9127" w14:textId="77777777" w:rsidTr="00615131">
        <w:trPr>
          <w:cantSplit/>
          <w:trHeight w:val="93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1E7C1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29248F3C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7A97CC81" w14:textId="77777777" w:rsidR="007C35C6" w:rsidRDefault="007C35C6" w:rsidP="00625D79">
            <w:pPr>
              <w:jc w:val="both"/>
              <w:rPr>
                <w:b/>
                <w:sz w:val="18"/>
              </w:rPr>
            </w:pPr>
            <w:r w:rsidRPr="00CB1D96">
              <w:rPr>
                <w:b/>
                <w:sz w:val="18"/>
              </w:rPr>
              <w:t>1</w:t>
            </w:r>
          </w:p>
          <w:p w14:paraId="2C8D7DA8" w14:textId="77777777" w:rsidR="00887253" w:rsidRPr="00CB1D96" w:rsidRDefault="00887253" w:rsidP="00625D7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  <w:p w14:paraId="4B1A5532" w14:textId="77777777" w:rsidR="007C35C6" w:rsidRDefault="007C35C6" w:rsidP="00625D79">
            <w:pPr>
              <w:jc w:val="both"/>
              <w:rPr>
                <w:b/>
                <w:sz w:val="18"/>
              </w:rPr>
            </w:pPr>
          </w:p>
          <w:p w14:paraId="4C433DB9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4AA3C4E3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07C51AC6" w14:textId="77777777" w:rsidR="007C35C6" w:rsidRDefault="007C35C6" w:rsidP="00625D79">
            <w:pPr>
              <w:jc w:val="both"/>
              <w:rPr>
                <w:b/>
                <w:sz w:val="18"/>
              </w:rPr>
            </w:pPr>
          </w:p>
          <w:p w14:paraId="2FA0DD65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495A3FC3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264CEE0A" w14:textId="77777777" w:rsidR="007C35C6" w:rsidRDefault="007C35C6" w:rsidP="00625D79">
            <w:pPr>
              <w:jc w:val="both"/>
              <w:rPr>
                <w:b/>
                <w:sz w:val="18"/>
              </w:rPr>
            </w:pPr>
          </w:p>
          <w:p w14:paraId="7054B312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7C66B7A4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0BA00365" w14:textId="77777777" w:rsidR="007C35C6" w:rsidRDefault="007C35C6" w:rsidP="00625D79">
            <w:pPr>
              <w:jc w:val="both"/>
              <w:rPr>
                <w:b/>
                <w:sz w:val="18"/>
              </w:rPr>
            </w:pPr>
          </w:p>
          <w:p w14:paraId="14AEF410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16D5D066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23A89094" w14:textId="77777777" w:rsidR="007C35C6" w:rsidRDefault="007C35C6" w:rsidP="00625D79">
            <w:pPr>
              <w:jc w:val="both"/>
              <w:rPr>
                <w:b/>
                <w:sz w:val="18"/>
              </w:rPr>
            </w:pPr>
          </w:p>
          <w:p w14:paraId="14BF4819" w14:textId="77777777" w:rsidR="007C35C6" w:rsidRPr="00CB1D96" w:rsidRDefault="007C35C6" w:rsidP="00625D79">
            <w:pPr>
              <w:jc w:val="both"/>
              <w:rPr>
                <w:b/>
                <w:sz w:val="18"/>
              </w:rPr>
            </w:pPr>
          </w:p>
          <w:p w14:paraId="093DA1C1" w14:textId="77777777" w:rsidR="007C35C6" w:rsidRDefault="007C35C6" w:rsidP="00625D79">
            <w:pPr>
              <w:jc w:val="bot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32535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08672FA9" w14:textId="77777777" w:rsidR="007C35C6" w:rsidRDefault="007C35C6" w:rsidP="00625D79">
            <w:pPr>
              <w:rPr>
                <w:sz w:val="18"/>
              </w:rPr>
            </w:pPr>
            <w:r>
              <w:rPr>
                <w:sz w:val="18"/>
              </w:rPr>
              <w:t>Standard or Pass Skill:</w:t>
            </w:r>
          </w:p>
          <w:p w14:paraId="799C0BDB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727FC9DD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2B70267C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08813EFD" w14:textId="77777777" w:rsidR="007C35C6" w:rsidRDefault="007C35C6" w:rsidP="00625D79">
            <w:pPr>
              <w:jc w:val="both"/>
              <w:rPr>
                <w:sz w:val="18"/>
              </w:rPr>
            </w:pPr>
            <w:r>
              <w:rPr>
                <w:sz w:val="18"/>
              </w:rPr>
              <w:t>Objective:</w:t>
            </w:r>
          </w:p>
          <w:p w14:paraId="615A1E84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5951870B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27B689B7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20CDE75B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1631588A" w14:textId="77777777" w:rsidR="007C35C6" w:rsidRDefault="007C35C6" w:rsidP="00625D79">
            <w:pPr>
              <w:jc w:val="both"/>
              <w:rPr>
                <w:sz w:val="18"/>
              </w:rPr>
            </w:pPr>
            <w:r>
              <w:rPr>
                <w:sz w:val="18"/>
              </w:rPr>
              <w:t>Bell work</w:t>
            </w:r>
          </w:p>
          <w:p w14:paraId="7E1E6EBC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708B22DF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24C5B987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506B34E7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3BD958FC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1C3797F0" w14:textId="77777777" w:rsidR="007C35C6" w:rsidRDefault="007C35C6" w:rsidP="00625D7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Anticipatory </w:t>
            </w:r>
          </w:p>
          <w:p w14:paraId="1BCC843E" w14:textId="77777777" w:rsidR="007C35C6" w:rsidRDefault="007C35C6" w:rsidP="00625D79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set</w:t>
            </w:r>
            <w:proofErr w:type="gramEnd"/>
            <w:r>
              <w:rPr>
                <w:sz w:val="18"/>
              </w:rPr>
              <w:t>:</w:t>
            </w:r>
          </w:p>
          <w:p w14:paraId="0FF9FEE4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04B4256F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0E0CB412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1864D87B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6FD1942A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562DF2E9" w14:textId="77777777" w:rsidR="007C35C6" w:rsidRDefault="007C35C6" w:rsidP="00625D79">
            <w:pPr>
              <w:jc w:val="both"/>
              <w:rPr>
                <w:sz w:val="18"/>
              </w:rPr>
            </w:pPr>
            <w:r>
              <w:rPr>
                <w:sz w:val="18"/>
              </w:rPr>
              <w:t>Lesson Line:</w:t>
            </w:r>
          </w:p>
          <w:p w14:paraId="3BCCC4F6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39ACF5EC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3B632F6F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671F80DA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3E9F08A2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761AF5BB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035200B2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7BF16695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76F94BA1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54D746D0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61C485FB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4B54E804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1355C8A2" w14:textId="77777777" w:rsidR="007C35C6" w:rsidRDefault="007C35C6" w:rsidP="00625D79">
            <w:pPr>
              <w:jc w:val="both"/>
              <w:rPr>
                <w:sz w:val="18"/>
              </w:rPr>
            </w:pPr>
            <w:r>
              <w:rPr>
                <w:sz w:val="18"/>
              </w:rPr>
              <w:t>Product/Evaluation</w:t>
            </w:r>
          </w:p>
          <w:p w14:paraId="5CFEA6E6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30559A4D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5F0D4028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1A63239D" w14:textId="77777777" w:rsidR="007C35C6" w:rsidRDefault="007C35C6" w:rsidP="00625D79">
            <w:pPr>
              <w:jc w:val="both"/>
              <w:rPr>
                <w:sz w:val="18"/>
              </w:rPr>
            </w:pPr>
            <w:r>
              <w:rPr>
                <w:sz w:val="18"/>
              </w:rPr>
              <w:t>Closure/Exit</w:t>
            </w:r>
          </w:p>
          <w:p w14:paraId="6859F2C8" w14:textId="77777777" w:rsidR="007C35C6" w:rsidRDefault="007C35C6" w:rsidP="00625D79">
            <w:pPr>
              <w:jc w:val="both"/>
              <w:rPr>
                <w:sz w:val="18"/>
              </w:rPr>
            </w:pPr>
          </w:p>
          <w:p w14:paraId="5DC3DE10" w14:textId="77777777" w:rsidR="007C35C6" w:rsidRDefault="007C35C6" w:rsidP="00625D79">
            <w:pPr>
              <w:jc w:val="both"/>
              <w:rPr>
                <w:sz w:val="18"/>
              </w:rPr>
            </w:pPr>
            <w:r>
              <w:rPr>
                <w:sz w:val="18"/>
              </w:rPr>
              <w:t>Activity #: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AEBDF" w14:textId="77777777" w:rsidR="00324478" w:rsidRDefault="00223FEE" w:rsidP="00625D79">
            <w:pPr>
              <w:rPr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S1.1 The Cell</w:t>
            </w:r>
            <w:r w:rsidR="00293F7D">
              <w:rPr>
                <w:rFonts w:eastAsia="Times New Roman"/>
                <w:color w:val="auto"/>
                <w:sz w:val="18"/>
                <w:szCs w:val="18"/>
              </w:rPr>
              <w:t>-</w:t>
            </w:r>
            <w:r w:rsidR="00293F7D">
              <w:rPr>
                <w:sz w:val="23"/>
                <w:szCs w:val="23"/>
              </w:rPr>
              <w:t xml:space="preserve"> </w:t>
            </w:r>
            <w:r w:rsidR="00293F7D" w:rsidRPr="00293F7D">
              <w:rPr>
                <w:sz w:val="18"/>
                <w:szCs w:val="18"/>
              </w:rPr>
              <w:t>Cells are composed of a variety of structures such as the nucleus, cell/plasma membrane, cell wall, cytoplasm, ribosomes, mitochondria, and chloroplasts.</w:t>
            </w:r>
          </w:p>
          <w:p w14:paraId="0FA79E9C" w14:textId="77777777" w:rsidR="00293F7D" w:rsidRPr="00223FEE" w:rsidRDefault="00293F7D" w:rsidP="00625D79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C7C7CEC" w14:textId="77777777" w:rsidR="004234BD" w:rsidRDefault="0094736E" w:rsidP="0094736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eastAsia="Times New Roman"/>
                <w:color w:val="auto"/>
                <w:sz w:val="18"/>
                <w:szCs w:val="18"/>
              </w:rPr>
            </w:pPr>
            <w:r w:rsidRPr="0094736E">
              <w:rPr>
                <w:rFonts w:eastAsia="Times New Roman"/>
                <w:color w:val="auto"/>
                <w:sz w:val="18"/>
                <w:szCs w:val="18"/>
              </w:rPr>
              <w:t>List the scientists who contributed to our knowledge of the cell</w:t>
            </w:r>
            <w:r>
              <w:rPr>
                <w:rFonts w:eastAsia="Times New Roman"/>
                <w:color w:val="auto"/>
                <w:sz w:val="18"/>
                <w:szCs w:val="18"/>
              </w:rPr>
              <w:t>. L</w:t>
            </w:r>
            <w:r w:rsidRPr="0094736E">
              <w:rPr>
                <w:rFonts w:eastAsia="Times New Roman"/>
                <w:color w:val="auto"/>
                <w:sz w:val="18"/>
                <w:szCs w:val="18"/>
              </w:rPr>
              <w:t>ist the 3 components of the cell theory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. </w:t>
            </w:r>
            <w:r w:rsidRPr="0094736E">
              <w:rPr>
                <w:rFonts w:eastAsia="Times New Roman"/>
                <w:color w:val="auto"/>
                <w:sz w:val="18"/>
                <w:szCs w:val="18"/>
              </w:rPr>
              <w:t>Compare prokaryote to eukaryote cells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. </w:t>
            </w:r>
            <w:r w:rsidRPr="0094736E">
              <w:rPr>
                <w:rFonts w:eastAsia="Times New Roman"/>
                <w:color w:val="auto"/>
                <w:sz w:val="18"/>
                <w:szCs w:val="18"/>
              </w:rPr>
              <w:t>Label a plant and animal cell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. </w:t>
            </w:r>
            <w:r w:rsidRPr="0094736E">
              <w:rPr>
                <w:rFonts w:eastAsia="Times New Roman"/>
                <w:color w:val="auto"/>
                <w:sz w:val="18"/>
                <w:szCs w:val="18"/>
              </w:rPr>
              <w:t>Know the functions of all cell organelles</w:t>
            </w:r>
            <w:r w:rsidR="005E0AA4">
              <w:rPr>
                <w:rFonts w:eastAsia="Times New Roman"/>
                <w:color w:val="auto"/>
                <w:sz w:val="18"/>
                <w:szCs w:val="18"/>
              </w:rPr>
              <w:t xml:space="preserve">. </w:t>
            </w:r>
          </w:p>
          <w:p w14:paraId="3ED130B1" w14:textId="77777777" w:rsidR="00A409B3" w:rsidRPr="004234BD" w:rsidRDefault="004234BD" w:rsidP="004234B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Microscope Quiz-label the microscope parts.</w:t>
            </w:r>
          </w:p>
          <w:p w14:paraId="7A45D0A9" w14:textId="77777777" w:rsidR="00324478" w:rsidRDefault="00324478" w:rsidP="00324478">
            <w:pPr>
              <w:rPr>
                <w:sz w:val="18"/>
                <w:szCs w:val="18"/>
              </w:rPr>
            </w:pPr>
          </w:p>
          <w:p w14:paraId="6362E5D8" w14:textId="77777777" w:rsidR="005E0AA4" w:rsidRDefault="004234BD" w:rsidP="00324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Model: TW show students cell models created by previous students. Notify students of cell project requirements. </w:t>
            </w:r>
          </w:p>
          <w:p w14:paraId="64187272" w14:textId="77777777" w:rsidR="005E0AA4" w:rsidRDefault="005E0AA4" w:rsidP="00324478">
            <w:pPr>
              <w:rPr>
                <w:sz w:val="18"/>
                <w:szCs w:val="18"/>
              </w:rPr>
            </w:pPr>
          </w:p>
          <w:p w14:paraId="18EB7D99" w14:textId="77777777" w:rsidR="005E0AA4" w:rsidRDefault="005E0AA4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 take notes during lecture/discussion: The Cell Overview, Early Contributions, The Cell Theory, Cell Features, Types of Cells, </w:t>
            </w:r>
            <w:r w:rsidR="004234BD">
              <w:rPr>
                <w:sz w:val="18"/>
                <w:szCs w:val="18"/>
              </w:rPr>
              <w:t xml:space="preserve">Cell Structures, Protein Production, Animal Cell vs. Plant Cell, Organelles.  </w:t>
            </w:r>
            <w:r>
              <w:rPr>
                <w:sz w:val="18"/>
                <w:szCs w:val="18"/>
              </w:rPr>
              <w:t xml:space="preserve"> </w:t>
            </w:r>
          </w:p>
          <w:p w14:paraId="1D3E0591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F683AE1" w14:textId="77777777" w:rsidR="00A409B3" w:rsidRDefault="00A409B3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0CA7B437" w14:textId="77777777" w:rsidR="00324478" w:rsidRDefault="00324478" w:rsidP="00324478">
            <w:pPr>
              <w:rPr>
                <w:b/>
                <w:sz w:val="18"/>
                <w:szCs w:val="18"/>
              </w:rPr>
            </w:pPr>
          </w:p>
          <w:p w14:paraId="18B959CE" w14:textId="77777777" w:rsidR="004234BD" w:rsidRDefault="004234BD" w:rsidP="00324478">
            <w:pPr>
              <w:rPr>
                <w:b/>
                <w:sz w:val="18"/>
                <w:szCs w:val="18"/>
              </w:rPr>
            </w:pPr>
          </w:p>
          <w:p w14:paraId="19B6F3AD" w14:textId="77777777" w:rsidR="004234BD" w:rsidRDefault="004234BD" w:rsidP="00324478">
            <w:pPr>
              <w:rPr>
                <w:b/>
                <w:sz w:val="18"/>
                <w:szCs w:val="18"/>
              </w:rPr>
            </w:pPr>
          </w:p>
          <w:p w14:paraId="1AAF0466" w14:textId="77777777" w:rsidR="004234BD" w:rsidRDefault="004234BD" w:rsidP="00324478">
            <w:pPr>
              <w:rPr>
                <w:b/>
                <w:sz w:val="18"/>
                <w:szCs w:val="18"/>
              </w:rPr>
            </w:pPr>
          </w:p>
          <w:p w14:paraId="47487AA5" w14:textId="77777777" w:rsidR="004234BD" w:rsidRDefault="004234BD" w:rsidP="00324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Microscope quiz grade, notes to be used for unit activities, projects, and lab. </w:t>
            </w:r>
          </w:p>
          <w:p w14:paraId="4295F19F" w14:textId="77777777" w:rsidR="004234BD" w:rsidRDefault="004234BD" w:rsidP="00324478">
            <w:pPr>
              <w:rPr>
                <w:b/>
                <w:sz w:val="18"/>
                <w:szCs w:val="18"/>
              </w:rPr>
            </w:pPr>
          </w:p>
          <w:p w14:paraId="0D6326E6" w14:textId="77777777" w:rsidR="004234BD" w:rsidRDefault="004234BD" w:rsidP="004234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Repeat the anticipatory set to review and engage the learner</w:t>
            </w:r>
          </w:p>
          <w:p w14:paraId="2FD7F9A2" w14:textId="77777777" w:rsidR="004234BD" w:rsidRDefault="004234BD" w:rsidP="00324478">
            <w:pPr>
              <w:rPr>
                <w:b/>
                <w:sz w:val="18"/>
                <w:szCs w:val="18"/>
              </w:rPr>
            </w:pPr>
          </w:p>
          <w:p w14:paraId="3BE31652" w14:textId="77777777" w:rsidR="004234BD" w:rsidRDefault="004234BD" w:rsidP="003244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1, 3, 10</w:t>
            </w:r>
          </w:p>
          <w:p w14:paraId="0B90788C" w14:textId="77777777" w:rsidR="00E05004" w:rsidRPr="004234BD" w:rsidRDefault="00E05004" w:rsidP="00324478">
            <w:pPr>
              <w:rPr>
                <w:b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D4B48" w14:textId="77777777" w:rsidR="005E0AA4" w:rsidRDefault="005E0AA4" w:rsidP="005E0AA4">
            <w:pPr>
              <w:rPr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S1.1 The Cell-</w:t>
            </w:r>
            <w:r>
              <w:rPr>
                <w:sz w:val="23"/>
                <w:szCs w:val="23"/>
              </w:rPr>
              <w:t xml:space="preserve"> </w:t>
            </w:r>
            <w:r w:rsidRPr="00293F7D">
              <w:rPr>
                <w:sz w:val="18"/>
                <w:szCs w:val="18"/>
              </w:rPr>
              <w:t>Cells are composed of a variety of structures such as the nucleus, cell/plasma membrane, cell wall, cytoplasm, ribosomes, mitochondria, and chloroplasts.</w:t>
            </w:r>
          </w:p>
          <w:p w14:paraId="3BEDDA61" w14:textId="77777777" w:rsidR="00AE6BB8" w:rsidRDefault="00AE6BB8" w:rsidP="00A409B3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EDF912F" w14:textId="77777777" w:rsidR="00AE6BB8" w:rsidRDefault="003A4A8A" w:rsidP="00A409B3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Recognize the differences between prokaryotic and eukaryotic cells. Recognize the differences between animal and plant cells. Understand the function of the organelles in these different cells. </w:t>
            </w:r>
          </w:p>
          <w:p w14:paraId="51D178A9" w14:textId="77777777" w:rsidR="00AE6BB8" w:rsidRDefault="00AE6BB8" w:rsidP="00A409B3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C0EDB43" w14:textId="77777777" w:rsidR="00AE6BB8" w:rsidRDefault="003A4A8A" w:rsidP="00A409B3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What are the components of the cell theory?</w:t>
            </w:r>
          </w:p>
          <w:p w14:paraId="10FE7A73" w14:textId="77777777" w:rsidR="003A4A8A" w:rsidRDefault="003A4A8A" w:rsidP="00A409B3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0DAC50D7" w14:textId="77777777" w:rsidR="00AE6BB8" w:rsidRDefault="00AE6BB8" w:rsidP="00A409B3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6A61163" w14:textId="77777777" w:rsidR="004234BD" w:rsidRDefault="004234BD" w:rsidP="00423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Model: TW show students cell models created by previous students. Remind students of project requirements and due date. </w:t>
            </w:r>
          </w:p>
          <w:p w14:paraId="4BF5CF2B" w14:textId="77777777" w:rsidR="00AE6BB8" w:rsidRDefault="00AE6BB8" w:rsidP="00A409B3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019740C" w14:textId="77777777" w:rsidR="00AE6BB8" w:rsidRDefault="00AE6BB8" w:rsidP="00A409B3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B85B884" w14:textId="77777777" w:rsidR="003A4A8A" w:rsidRDefault="003A4A8A" w:rsidP="00A409B3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40476B9" w14:textId="77777777" w:rsidR="00AE6BB8" w:rsidRDefault="004234BD" w:rsidP="00A409B3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SW </w:t>
            </w:r>
            <w:proofErr w:type="gramStart"/>
            <w:r>
              <w:rPr>
                <w:rFonts w:eastAsia="Times New Roman"/>
                <w:color w:val="auto"/>
                <w:sz w:val="18"/>
                <w:szCs w:val="18"/>
              </w:rPr>
              <w:t>participate</w:t>
            </w:r>
            <w:proofErr w:type="gram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in Interactive Cell Structure Review with built in quizzes. </w:t>
            </w:r>
          </w:p>
          <w:p w14:paraId="2A4B57B9" w14:textId="77777777" w:rsidR="00AE6BB8" w:rsidRDefault="00AE6BB8" w:rsidP="00A409B3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77116BF" w14:textId="77777777" w:rsidR="003A4A8A" w:rsidRDefault="003A4A8A" w:rsidP="00324478">
            <w:pPr>
              <w:rPr>
                <w:b/>
                <w:sz w:val="18"/>
                <w:szCs w:val="18"/>
              </w:rPr>
            </w:pPr>
          </w:p>
          <w:p w14:paraId="38825C41" w14:textId="77777777" w:rsidR="003A4A8A" w:rsidRDefault="003A4A8A" w:rsidP="00324478">
            <w:pPr>
              <w:rPr>
                <w:b/>
                <w:sz w:val="18"/>
                <w:szCs w:val="18"/>
              </w:rPr>
            </w:pPr>
          </w:p>
          <w:p w14:paraId="7C19EC4C" w14:textId="77777777" w:rsidR="003A4A8A" w:rsidRDefault="003A4A8A" w:rsidP="00324478">
            <w:pPr>
              <w:rPr>
                <w:b/>
                <w:sz w:val="18"/>
                <w:szCs w:val="18"/>
              </w:rPr>
            </w:pPr>
          </w:p>
          <w:p w14:paraId="098B12C7" w14:textId="77777777" w:rsidR="003A4A8A" w:rsidRDefault="003A4A8A" w:rsidP="00324478">
            <w:pPr>
              <w:rPr>
                <w:b/>
                <w:sz w:val="18"/>
                <w:szCs w:val="18"/>
              </w:rPr>
            </w:pPr>
          </w:p>
          <w:p w14:paraId="375C16D0" w14:textId="77777777" w:rsidR="003A4A8A" w:rsidRDefault="003A4A8A" w:rsidP="00324478">
            <w:pPr>
              <w:rPr>
                <w:b/>
                <w:sz w:val="18"/>
                <w:szCs w:val="18"/>
              </w:rPr>
            </w:pPr>
          </w:p>
          <w:p w14:paraId="62E3FE14" w14:textId="77777777" w:rsidR="003A4A8A" w:rsidRDefault="003A4A8A" w:rsidP="00324478">
            <w:pPr>
              <w:rPr>
                <w:b/>
                <w:sz w:val="18"/>
                <w:szCs w:val="18"/>
              </w:rPr>
            </w:pPr>
          </w:p>
          <w:p w14:paraId="5F974145" w14:textId="77777777" w:rsidR="003A4A8A" w:rsidRDefault="003A4A8A" w:rsidP="00324478">
            <w:pPr>
              <w:rPr>
                <w:b/>
                <w:sz w:val="18"/>
                <w:szCs w:val="18"/>
              </w:rPr>
            </w:pPr>
          </w:p>
          <w:p w14:paraId="48AFE582" w14:textId="77777777" w:rsidR="003A4A8A" w:rsidRDefault="003A4A8A" w:rsidP="00324478">
            <w:pPr>
              <w:rPr>
                <w:b/>
                <w:sz w:val="18"/>
                <w:szCs w:val="18"/>
              </w:rPr>
            </w:pPr>
          </w:p>
          <w:p w14:paraId="1F048638" w14:textId="77777777" w:rsidR="003A4A8A" w:rsidRDefault="003A4A8A" w:rsidP="00324478">
            <w:pPr>
              <w:rPr>
                <w:b/>
                <w:sz w:val="18"/>
                <w:szCs w:val="18"/>
              </w:rPr>
            </w:pPr>
          </w:p>
          <w:p w14:paraId="0B9DCB98" w14:textId="77777777" w:rsidR="003A4A8A" w:rsidRPr="003A4A8A" w:rsidRDefault="003A4A8A" w:rsidP="00324478">
            <w:pPr>
              <w:rPr>
                <w:sz w:val="18"/>
                <w:szCs w:val="18"/>
              </w:rPr>
            </w:pPr>
            <w:r w:rsidRPr="003A4A8A">
              <w:rPr>
                <w:sz w:val="18"/>
                <w:szCs w:val="18"/>
              </w:rPr>
              <w:t xml:space="preserve">Participation in interactive cell structure review. Cell City Analogy Homework.  Daily activity grades.  </w:t>
            </w:r>
          </w:p>
          <w:p w14:paraId="3F983101" w14:textId="77777777" w:rsidR="00AE6BB8" w:rsidRDefault="00AE6BB8" w:rsidP="00324478">
            <w:pPr>
              <w:rPr>
                <w:b/>
                <w:sz w:val="18"/>
                <w:szCs w:val="18"/>
              </w:rPr>
            </w:pPr>
          </w:p>
          <w:p w14:paraId="4C9CC256" w14:textId="77777777" w:rsidR="003A4A8A" w:rsidRDefault="003A4A8A" w:rsidP="003A4A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Repeat the anticipatory set to review and engage the learner</w:t>
            </w:r>
          </w:p>
          <w:p w14:paraId="34D84851" w14:textId="77777777" w:rsidR="00AE6BB8" w:rsidRDefault="00AE6BB8" w:rsidP="00324478">
            <w:pPr>
              <w:rPr>
                <w:b/>
                <w:sz w:val="18"/>
                <w:szCs w:val="18"/>
              </w:rPr>
            </w:pPr>
          </w:p>
          <w:p w14:paraId="685B148E" w14:textId="77777777" w:rsidR="00AE6BB8" w:rsidRPr="00C6133D" w:rsidRDefault="003A4A8A" w:rsidP="003244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6, 11, 12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07038" w14:textId="77777777" w:rsidR="00324478" w:rsidRDefault="003A4A8A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None</w:t>
            </w:r>
          </w:p>
          <w:p w14:paraId="224DC5A6" w14:textId="77777777" w:rsidR="003A4A8A" w:rsidRDefault="003A4A8A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CA438B7" w14:textId="77777777" w:rsidR="003A4A8A" w:rsidRDefault="003A4A8A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3207BED" w14:textId="77777777" w:rsidR="003A4A8A" w:rsidRDefault="003A4A8A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03F1CD2" w14:textId="77777777" w:rsidR="003A4A8A" w:rsidRDefault="003A4A8A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0418971" w14:textId="77777777" w:rsidR="003A4A8A" w:rsidRDefault="003A4A8A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D429649" w14:textId="77777777" w:rsidR="003A4A8A" w:rsidRDefault="003A4A8A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Fully understand the Biology EOI blueprint.  </w:t>
            </w:r>
          </w:p>
          <w:p w14:paraId="6E8C2703" w14:textId="77777777" w:rsidR="003A4A8A" w:rsidRDefault="003A4A8A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1C19CA6" w14:textId="77777777" w:rsidR="003A4A8A" w:rsidRDefault="003A4A8A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BA337D6" w14:textId="77777777" w:rsidR="003A4A8A" w:rsidRDefault="003A4A8A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FA1FB09" w14:textId="77777777" w:rsidR="003A4A8A" w:rsidRDefault="003A4A8A" w:rsidP="00324478">
            <w:pPr>
              <w:rPr>
                <w:sz w:val="18"/>
                <w:szCs w:val="18"/>
              </w:rPr>
            </w:pPr>
          </w:p>
          <w:p w14:paraId="1428707F" w14:textId="77777777" w:rsidR="00AE6BB8" w:rsidRDefault="00AE6BB8" w:rsidP="00324478">
            <w:pPr>
              <w:rPr>
                <w:sz w:val="18"/>
                <w:szCs w:val="18"/>
              </w:rPr>
            </w:pPr>
          </w:p>
          <w:p w14:paraId="6E708503" w14:textId="77777777" w:rsidR="00324478" w:rsidRDefault="003A4A8A" w:rsidP="00324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EOI stand for? How do you plan to prepare for you Biology EOI?</w:t>
            </w:r>
          </w:p>
          <w:p w14:paraId="6DABABDD" w14:textId="77777777" w:rsidR="00324478" w:rsidRDefault="00324478" w:rsidP="00324478">
            <w:pPr>
              <w:rPr>
                <w:sz w:val="18"/>
                <w:szCs w:val="18"/>
              </w:rPr>
            </w:pPr>
          </w:p>
          <w:p w14:paraId="6DED2D27" w14:textId="77777777" w:rsidR="00AE6BB8" w:rsidRDefault="003A4A8A" w:rsidP="00324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EOI blueprint-TW </w:t>
            </w:r>
            <w:proofErr w:type="gramStart"/>
            <w:r>
              <w:rPr>
                <w:sz w:val="18"/>
                <w:szCs w:val="18"/>
              </w:rPr>
              <w:t>distribute</w:t>
            </w:r>
            <w:proofErr w:type="gramEnd"/>
            <w:r>
              <w:rPr>
                <w:sz w:val="18"/>
                <w:szCs w:val="18"/>
              </w:rPr>
              <w:t xml:space="preserve"> the EOI blueprint to all students. </w:t>
            </w:r>
            <w:r w:rsidR="00540F99">
              <w:rPr>
                <w:sz w:val="18"/>
                <w:szCs w:val="18"/>
              </w:rPr>
              <w:t xml:space="preserve">SW </w:t>
            </w:r>
            <w:proofErr w:type="gramStart"/>
            <w:r w:rsidR="00540F99">
              <w:rPr>
                <w:sz w:val="18"/>
                <w:szCs w:val="18"/>
              </w:rPr>
              <w:t>keep</w:t>
            </w:r>
            <w:proofErr w:type="gramEnd"/>
            <w:r w:rsidR="00540F99">
              <w:rPr>
                <w:sz w:val="18"/>
                <w:szCs w:val="18"/>
              </w:rPr>
              <w:t xml:space="preserve"> this in their notebook at all times.  SW check off standards as they are met and mastered. </w:t>
            </w:r>
          </w:p>
          <w:p w14:paraId="3EEA125A" w14:textId="77777777" w:rsidR="00324478" w:rsidRDefault="00324478" w:rsidP="00324478">
            <w:pPr>
              <w:rPr>
                <w:sz w:val="18"/>
                <w:szCs w:val="18"/>
              </w:rPr>
            </w:pPr>
          </w:p>
          <w:p w14:paraId="34CED0CD" w14:textId="77777777" w:rsidR="00324478" w:rsidRDefault="00324478" w:rsidP="00324478">
            <w:pPr>
              <w:rPr>
                <w:sz w:val="18"/>
                <w:szCs w:val="18"/>
              </w:rPr>
            </w:pPr>
          </w:p>
          <w:p w14:paraId="7D2D1499" w14:textId="77777777" w:rsidR="00324478" w:rsidRDefault="00540F99" w:rsidP="00324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 </w:t>
            </w:r>
            <w:proofErr w:type="gramStart"/>
            <w:r>
              <w:rPr>
                <w:sz w:val="18"/>
                <w:szCs w:val="18"/>
              </w:rPr>
              <w:t xml:space="preserve">display EOI blueprint on </w:t>
            </w:r>
            <w:proofErr w:type="spellStart"/>
            <w:r>
              <w:rPr>
                <w:sz w:val="18"/>
                <w:szCs w:val="18"/>
              </w:rPr>
              <w:t>smartboard</w:t>
            </w:r>
            <w:proofErr w:type="spellEnd"/>
            <w:r>
              <w:rPr>
                <w:sz w:val="18"/>
                <w:szCs w:val="18"/>
              </w:rPr>
              <w:t>, explain</w:t>
            </w:r>
            <w:proofErr w:type="gramEnd"/>
            <w:r>
              <w:rPr>
                <w:sz w:val="18"/>
                <w:szCs w:val="18"/>
              </w:rPr>
              <w:t xml:space="preserve"> terminology and expectations, and explain test structure.  </w:t>
            </w:r>
          </w:p>
          <w:p w14:paraId="457C2067" w14:textId="77777777" w:rsidR="00324478" w:rsidRDefault="00324478" w:rsidP="00324478">
            <w:pPr>
              <w:rPr>
                <w:sz w:val="18"/>
                <w:szCs w:val="18"/>
              </w:rPr>
            </w:pPr>
          </w:p>
          <w:p w14:paraId="45F3DBC5" w14:textId="77777777" w:rsidR="00540F99" w:rsidRDefault="00540F99" w:rsidP="00324478">
            <w:pPr>
              <w:rPr>
                <w:sz w:val="18"/>
                <w:szCs w:val="18"/>
              </w:rPr>
            </w:pPr>
          </w:p>
          <w:p w14:paraId="3742F1EE" w14:textId="77777777" w:rsidR="00324478" w:rsidRDefault="00324478" w:rsidP="00324478">
            <w:pPr>
              <w:rPr>
                <w:sz w:val="18"/>
                <w:szCs w:val="18"/>
              </w:rPr>
            </w:pPr>
          </w:p>
          <w:p w14:paraId="1E47F761" w14:textId="77777777" w:rsidR="00324478" w:rsidRDefault="00324478" w:rsidP="00324478">
            <w:pPr>
              <w:rPr>
                <w:sz w:val="18"/>
                <w:szCs w:val="18"/>
              </w:rPr>
            </w:pPr>
          </w:p>
          <w:p w14:paraId="49E9F564" w14:textId="77777777" w:rsidR="00324478" w:rsidRDefault="00324478" w:rsidP="00324478">
            <w:pPr>
              <w:rPr>
                <w:sz w:val="18"/>
                <w:szCs w:val="18"/>
              </w:rPr>
            </w:pPr>
          </w:p>
          <w:p w14:paraId="2F77DD2A" w14:textId="77777777" w:rsidR="00324478" w:rsidRDefault="00324478" w:rsidP="00324478">
            <w:pPr>
              <w:rPr>
                <w:sz w:val="18"/>
                <w:szCs w:val="18"/>
              </w:rPr>
            </w:pPr>
          </w:p>
          <w:p w14:paraId="246C53F3" w14:textId="77777777" w:rsidR="00887253" w:rsidRDefault="00887253" w:rsidP="00324478">
            <w:pPr>
              <w:rPr>
                <w:sz w:val="18"/>
                <w:szCs w:val="18"/>
              </w:rPr>
            </w:pPr>
          </w:p>
          <w:p w14:paraId="6ADD53E3" w14:textId="77777777" w:rsidR="00324478" w:rsidRDefault="00324478" w:rsidP="00324478">
            <w:pPr>
              <w:rPr>
                <w:sz w:val="18"/>
                <w:szCs w:val="18"/>
              </w:rPr>
            </w:pPr>
          </w:p>
          <w:p w14:paraId="47E817A9" w14:textId="77777777" w:rsidR="00324478" w:rsidRDefault="00324478" w:rsidP="00324478">
            <w:pPr>
              <w:rPr>
                <w:sz w:val="18"/>
                <w:szCs w:val="18"/>
              </w:rPr>
            </w:pPr>
          </w:p>
          <w:p w14:paraId="2DE09353" w14:textId="77777777" w:rsidR="00615131" w:rsidRDefault="00540F99" w:rsidP="00AE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 keep EOI blueprint with them at all times to check off areas covered and mastered.  </w:t>
            </w:r>
          </w:p>
          <w:p w14:paraId="1B80A455" w14:textId="77777777" w:rsidR="00AE6BB8" w:rsidRDefault="00AE6BB8" w:rsidP="00AE6BB8">
            <w:pPr>
              <w:rPr>
                <w:sz w:val="18"/>
                <w:szCs w:val="18"/>
              </w:rPr>
            </w:pPr>
          </w:p>
          <w:p w14:paraId="312D07CD" w14:textId="77777777" w:rsidR="00540F99" w:rsidRDefault="00540F99" w:rsidP="00540F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Repeat the anticipatory set to review and engage the learner</w:t>
            </w:r>
          </w:p>
          <w:p w14:paraId="279122C9" w14:textId="77777777" w:rsidR="00AE6BB8" w:rsidRDefault="00AE6BB8" w:rsidP="00AE6BB8">
            <w:pPr>
              <w:rPr>
                <w:sz w:val="18"/>
                <w:szCs w:val="18"/>
              </w:rPr>
            </w:pPr>
          </w:p>
          <w:p w14:paraId="05F02E4C" w14:textId="77777777" w:rsidR="00AE6BB8" w:rsidRPr="00AE6BB8" w:rsidRDefault="00540F99" w:rsidP="00AE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3, 10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CD2B4" w14:textId="77777777" w:rsidR="005E0AA4" w:rsidRDefault="005E0AA4" w:rsidP="005E0AA4">
            <w:pPr>
              <w:rPr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S1.1 The Cell-</w:t>
            </w:r>
            <w:r>
              <w:rPr>
                <w:sz w:val="23"/>
                <w:szCs w:val="23"/>
              </w:rPr>
              <w:t xml:space="preserve"> </w:t>
            </w:r>
            <w:r w:rsidRPr="00293F7D">
              <w:rPr>
                <w:sz w:val="18"/>
                <w:szCs w:val="18"/>
              </w:rPr>
              <w:t>Cells are composed of a variety of structures such as the nucleus, cell/plasma membrane, cell wall, cytoplasm, ribosomes, mitochondria, and chloroplasts.</w:t>
            </w:r>
          </w:p>
          <w:p w14:paraId="549C2CF7" w14:textId="77777777" w:rsidR="00887253" w:rsidRDefault="006724EF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PS1.2 Use appropriate tools with accuracy and precision. </w:t>
            </w:r>
          </w:p>
          <w:p w14:paraId="0675D6F3" w14:textId="77777777" w:rsidR="006724EF" w:rsidRDefault="006724EF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1C3EC3C" w14:textId="77777777" w:rsidR="006724EF" w:rsidRDefault="006F0BAC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Students will observe human cheek cells using a light microscope. </w:t>
            </w:r>
          </w:p>
          <w:p w14:paraId="044AB056" w14:textId="77777777" w:rsidR="0021736C" w:rsidRDefault="0021736C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05B9481" w14:textId="77777777" w:rsidR="006724EF" w:rsidRDefault="006724EF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What is purpose of methylene blue?</w:t>
            </w:r>
          </w:p>
          <w:p w14:paraId="145CFAB9" w14:textId="77777777" w:rsidR="00324478" w:rsidRDefault="00324478" w:rsidP="00324478">
            <w:pPr>
              <w:rPr>
                <w:sz w:val="18"/>
              </w:rPr>
            </w:pPr>
          </w:p>
          <w:p w14:paraId="4E0B4739" w14:textId="77777777" w:rsidR="007573EB" w:rsidRDefault="006F0BAC" w:rsidP="00324478">
            <w:pPr>
              <w:rPr>
                <w:sz w:val="18"/>
              </w:rPr>
            </w:pPr>
            <w:r>
              <w:rPr>
                <w:sz w:val="18"/>
              </w:rPr>
              <w:t xml:space="preserve">TW show students the microscope and remind them of the proper procedures when using a microscope in lab. </w:t>
            </w:r>
          </w:p>
          <w:p w14:paraId="21B84281" w14:textId="77777777" w:rsidR="006F0BAC" w:rsidRDefault="006F0BAC" w:rsidP="00324478">
            <w:pPr>
              <w:rPr>
                <w:sz w:val="18"/>
              </w:rPr>
            </w:pPr>
          </w:p>
          <w:p w14:paraId="34DC1ED0" w14:textId="77777777" w:rsidR="006F0BAC" w:rsidRDefault="006F0BAC" w:rsidP="00324478">
            <w:pPr>
              <w:rPr>
                <w:sz w:val="18"/>
              </w:rPr>
            </w:pPr>
          </w:p>
          <w:p w14:paraId="7B96E421" w14:textId="77777777" w:rsidR="006F0BAC" w:rsidRDefault="006F0BAC" w:rsidP="00324478">
            <w:pPr>
              <w:rPr>
                <w:sz w:val="18"/>
              </w:rPr>
            </w:pPr>
          </w:p>
          <w:p w14:paraId="66BACCA2" w14:textId="77777777" w:rsidR="006F0BAC" w:rsidRDefault="006F0BAC" w:rsidP="00324478">
            <w:pPr>
              <w:rPr>
                <w:sz w:val="18"/>
              </w:rPr>
            </w:pPr>
            <w:r>
              <w:rPr>
                <w:sz w:val="18"/>
              </w:rPr>
              <w:t xml:space="preserve">SW work in groups to complete the Human Cheek Cell lab.  SW </w:t>
            </w:r>
            <w:proofErr w:type="gramStart"/>
            <w:r>
              <w:rPr>
                <w:sz w:val="18"/>
              </w:rPr>
              <w:t>create</w:t>
            </w:r>
            <w:proofErr w:type="gramEnd"/>
            <w:r>
              <w:rPr>
                <w:sz w:val="18"/>
              </w:rPr>
              <w:t xml:space="preserve"> cheek swab slides, focus the microscope on the specimen,</w:t>
            </w:r>
            <w:r w:rsidR="00123421">
              <w:rPr>
                <w:sz w:val="18"/>
              </w:rPr>
              <w:t xml:space="preserve"> and observe and answer lab questions</w:t>
            </w:r>
            <w:r>
              <w:rPr>
                <w:sz w:val="18"/>
              </w:rPr>
              <w:t xml:space="preserve">.  </w:t>
            </w:r>
          </w:p>
          <w:p w14:paraId="27494C6D" w14:textId="77777777" w:rsidR="006F0BAC" w:rsidRDefault="006F0BAC" w:rsidP="00324478">
            <w:pPr>
              <w:rPr>
                <w:sz w:val="18"/>
              </w:rPr>
            </w:pPr>
          </w:p>
          <w:p w14:paraId="4205C8D0" w14:textId="77777777" w:rsidR="006F0BAC" w:rsidRDefault="006F0BAC" w:rsidP="00324478">
            <w:pPr>
              <w:rPr>
                <w:sz w:val="18"/>
              </w:rPr>
            </w:pPr>
          </w:p>
          <w:p w14:paraId="72F5BDE2" w14:textId="77777777" w:rsidR="006F0BAC" w:rsidRDefault="006F0BAC" w:rsidP="00324478">
            <w:pPr>
              <w:rPr>
                <w:sz w:val="18"/>
              </w:rPr>
            </w:pPr>
          </w:p>
          <w:p w14:paraId="58827DA3" w14:textId="77777777" w:rsidR="006F0BAC" w:rsidRDefault="006F0BAC" w:rsidP="00324478">
            <w:pPr>
              <w:rPr>
                <w:sz w:val="18"/>
              </w:rPr>
            </w:pPr>
          </w:p>
          <w:p w14:paraId="211ABDD8" w14:textId="77777777" w:rsidR="006F0BAC" w:rsidRDefault="006F0BAC" w:rsidP="00324478">
            <w:pPr>
              <w:rPr>
                <w:sz w:val="18"/>
              </w:rPr>
            </w:pPr>
          </w:p>
          <w:p w14:paraId="19F1C2F7" w14:textId="77777777" w:rsidR="00123421" w:rsidRDefault="00123421" w:rsidP="00324478">
            <w:pPr>
              <w:rPr>
                <w:sz w:val="18"/>
              </w:rPr>
            </w:pPr>
          </w:p>
          <w:p w14:paraId="6AD139BF" w14:textId="77777777" w:rsidR="00123421" w:rsidRDefault="00123421" w:rsidP="00324478">
            <w:pPr>
              <w:rPr>
                <w:sz w:val="18"/>
              </w:rPr>
            </w:pPr>
          </w:p>
          <w:p w14:paraId="77A1412E" w14:textId="77777777" w:rsidR="00123421" w:rsidRDefault="00123421" w:rsidP="00324478">
            <w:pPr>
              <w:rPr>
                <w:sz w:val="18"/>
              </w:rPr>
            </w:pPr>
          </w:p>
          <w:p w14:paraId="004E7807" w14:textId="77777777" w:rsidR="00123421" w:rsidRDefault="00123421" w:rsidP="00324478">
            <w:pPr>
              <w:rPr>
                <w:sz w:val="18"/>
              </w:rPr>
            </w:pPr>
          </w:p>
          <w:p w14:paraId="5D5F50D3" w14:textId="77777777" w:rsidR="00123421" w:rsidRDefault="00123421" w:rsidP="00324478">
            <w:pPr>
              <w:rPr>
                <w:sz w:val="18"/>
              </w:rPr>
            </w:pPr>
          </w:p>
          <w:p w14:paraId="2CAC95E8" w14:textId="77777777" w:rsidR="006F0BAC" w:rsidRDefault="006F0BAC" w:rsidP="00324478">
            <w:pPr>
              <w:rPr>
                <w:sz w:val="18"/>
              </w:rPr>
            </w:pPr>
          </w:p>
          <w:p w14:paraId="73FFB2AE" w14:textId="77777777" w:rsidR="006F0BAC" w:rsidRDefault="006F0BAC" w:rsidP="00324478">
            <w:pPr>
              <w:rPr>
                <w:sz w:val="18"/>
              </w:rPr>
            </w:pPr>
          </w:p>
          <w:p w14:paraId="3376AF67" w14:textId="77777777" w:rsidR="006F0BAC" w:rsidRDefault="006F0BAC" w:rsidP="00324478">
            <w:pPr>
              <w:rPr>
                <w:sz w:val="18"/>
              </w:rPr>
            </w:pPr>
            <w:r>
              <w:rPr>
                <w:sz w:val="18"/>
              </w:rPr>
              <w:t xml:space="preserve">Lab Activity grade. Homework-Animal Cells Coloring for daily activity grade. </w:t>
            </w:r>
          </w:p>
          <w:p w14:paraId="6B33D55C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E8D2D8C" w14:textId="77777777" w:rsidR="00324478" w:rsidRDefault="00324478" w:rsidP="003244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Repeat the anticipatory set to review and engage the learner</w:t>
            </w:r>
          </w:p>
          <w:p w14:paraId="491928E7" w14:textId="77777777" w:rsidR="007C35C6" w:rsidRDefault="007C35C6" w:rsidP="00754CEF">
            <w:pPr>
              <w:rPr>
                <w:sz w:val="18"/>
              </w:rPr>
            </w:pPr>
          </w:p>
          <w:p w14:paraId="654305F9" w14:textId="77777777" w:rsidR="00887253" w:rsidRPr="006B3FB6" w:rsidRDefault="006F0BAC" w:rsidP="00754CEF">
            <w:pPr>
              <w:rPr>
                <w:sz w:val="18"/>
              </w:rPr>
            </w:pPr>
            <w:r>
              <w:rPr>
                <w:sz w:val="18"/>
              </w:rPr>
              <w:t>5, 9, 11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91C6A" w14:textId="77777777" w:rsidR="005E0AA4" w:rsidRDefault="005E0AA4" w:rsidP="005E0AA4">
            <w:pPr>
              <w:rPr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S1.1 The Cell-</w:t>
            </w:r>
            <w:r>
              <w:rPr>
                <w:sz w:val="23"/>
                <w:szCs w:val="23"/>
              </w:rPr>
              <w:t xml:space="preserve"> </w:t>
            </w:r>
            <w:r w:rsidRPr="00293F7D">
              <w:rPr>
                <w:sz w:val="18"/>
                <w:szCs w:val="18"/>
              </w:rPr>
              <w:t>Cells are composed of a variety of structures such as the nucleus, cell/plasma membrane, cell wall, cytoplasm, ribosomes, mitochondria, and chloroplasts.</w:t>
            </w:r>
          </w:p>
          <w:p w14:paraId="2AD3EB1F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EEFCB39" w14:textId="77777777" w:rsidR="006F0BAC" w:rsidRDefault="006F0BAC" w:rsidP="006F0BAC">
            <w:pPr>
              <w:rPr>
                <w:rFonts w:eastAsia="Times New Roman"/>
                <w:iCs/>
                <w:color w:val="auto"/>
                <w:sz w:val="18"/>
                <w:szCs w:val="18"/>
              </w:rPr>
            </w:pPr>
            <w:r w:rsidRPr="006F0BAC">
              <w:rPr>
                <w:rFonts w:eastAsia="Times New Roman"/>
                <w:iCs/>
                <w:color w:val="auto"/>
                <w:sz w:val="18"/>
                <w:szCs w:val="18"/>
              </w:rPr>
              <w:t>Students will observe plant cells using a light microscope. Two cells will be observed, one from the skin of an onion, and the other from a common aquarium water plant (</w:t>
            </w:r>
            <w:proofErr w:type="spellStart"/>
            <w:r w:rsidRPr="006F0BAC">
              <w:rPr>
                <w:rFonts w:eastAsia="Times New Roman"/>
                <w:iCs/>
                <w:color w:val="auto"/>
                <w:sz w:val="18"/>
                <w:szCs w:val="18"/>
              </w:rPr>
              <w:t>anacharis</w:t>
            </w:r>
            <w:proofErr w:type="spellEnd"/>
            <w:r w:rsidRPr="006F0BAC">
              <w:rPr>
                <w:rFonts w:eastAsia="Times New Roman"/>
                <w:iCs/>
                <w:color w:val="auto"/>
                <w:sz w:val="18"/>
                <w:szCs w:val="18"/>
              </w:rPr>
              <w:t>). Students will compare both types of cells.</w:t>
            </w:r>
          </w:p>
          <w:p w14:paraId="7053FDB4" w14:textId="77777777" w:rsidR="00123421" w:rsidRPr="006F0BAC" w:rsidRDefault="00123421" w:rsidP="006F0BAC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138E4D7" w14:textId="77777777" w:rsidR="006F0BAC" w:rsidRDefault="006F0BAC" w:rsidP="006F0BAC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What is purpose of methylene blue?</w:t>
            </w:r>
          </w:p>
          <w:p w14:paraId="5EAFEF16" w14:textId="77777777" w:rsidR="006F0BAC" w:rsidRDefault="006F0BAC" w:rsidP="006F0BAC">
            <w:pPr>
              <w:rPr>
                <w:sz w:val="18"/>
              </w:rPr>
            </w:pPr>
          </w:p>
          <w:p w14:paraId="1E73F6CF" w14:textId="77777777" w:rsidR="006F0BAC" w:rsidRDefault="006F0BAC" w:rsidP="006F0BAC">
            <w:pPr>
              <w:rPr>
                <w:sz w:val="18"/>
              </w:rPr>
            </w:pPr>
            <w:r>
              <w:rPr>
                <w:sz w:val="18"/>
              </w:rPr>
              <w:t xml:space="preserve">TW show students the microscope and remind them of the proper procedures when using a microscope in lab. </w:t>
            </w:r>
          </w:p>
          <w:p w14:paraId="61D0388A" w14:textId="77777777" w:rsidR="006F0BAC" w:rsidRDefault="006F0BAC" w:rsidP="006F0BAC">
            <w:pPr>
              <w:rPr>
                <w:sz w:val="18"/>
              </w:rPr>
            </w:pPr>
          </w:p>
          <w:p w14:paraId="0C160211" w14:textId="77777777" w:rsidR="006F0BAC" w:rsidRDefault="006F0BAC" w:rsidP="006F0BAC">
            <w:pPr>
              <w:rPr>
                <w:sz w:val="18"/>
              </w:rPr>
            </w:pPr>
            <w:r>
              <w:rPr>
                <w:sz w:val="18"/>
              </w:rPr>
              <w:t xml:space="preserve">SW work in groups to complete the </w:t>
            </w:r>
            <w:r w:rsidR="00123421">
              <w:rPr>
                <w:sz w:val="18"/>
              </w:rPr>
              <w:t>Plant</w:t>
            </w:r>
            <w:r>
              <w:rPr>
                <w:sz w:val="18"/>
              </w:rPr>
              <w:t xml:space="preserve"> Cell lab.  </w:t>
            </w:r>
            <w:r w:rsidR="00123421">
              <w:rPr>
                <w:sz w:val="18"/>
              </w:rPr>
              <w:t>SW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observe</w:t>
            </w:r>
            <w:proofErr w:type="gramEnd"/>
            <w:r>
              <w:rPr>
                <w:sz w:val="18"/>
              </w:rPr>
              <w:t xml:space="preserve"> and report findings in the form of a written lab report.  </w:t>
            </w:r>
          </w:p>
          <w:p w14:paraId="435A0A49" w14:textId="77777777" w:rsidR="006F0BAC" w:rsidRDefault="006F0BAC" w:rsidP="006F0BAC">
            <w:pPr>
              <w:rPr>
                <w:sz w:val="18"/>
              </w:rPr>
            </w:pPr>
          </w:p>
          <w:p w14:paraId="704970A0" w14:textId="77777777" w:rsidR="006F0BAC" w:rsidRDefault="006F0BAC" w:rsidP="006F0BAC">
            <w:pPr>
              <w:rPr>
                <w:sz w:val="18"/>
              </w:rPr>
            </w:pPr>
          </w:p>
          <w:p w14:paraId="4C72AFB9" w14:textId="77777777" w:rsidR="006F0BAC" w:rsidRDefault="006F0BAC" w:rsidP="006F0BAC">
            <w:pPr>
              <w:rPr>
                <w:sz w:val="18"/>
              </w:rPr>
            </w:pPr>
          </w:p>
          <w:p w14:paraId="66CC20F3" w14:textId="77777777" w:rsidR="006F0BAC" w:rsidRDefault="006F0BAC" w:rsidP="006F0BAC">
            <w:pPr>
              <w:rPr>
                <w:sz w:val="18"/>
              </w:rPr>
            </w:pPr>
          </w:p>
          <w:p w14:paraId="4018F4D3" w14:textId="77777777" w:rsidR="00123421" w:rsidRDefault="00123421" w:rsidP="006F0BAC">
            <w:pPr>
              <w:rPr>
                <w:sz w:val="18"/>
              </w:rPr>
            </w:pPr>
          </w:p>
          <w:p w14:paraId="187527BC" w14:textId="77777777" w:rsidR="00123421" w:rsidRDefault="00123421" w:rsidP="006F0BAC">
            <w:pPr>
              <w:rPr>
                <w:sz w:val="18"/>
              </w:rPr>
            </w:pPr>
          </w:p>
          <w:p w14:paraId="61820C0B" w14:textId="77777777" w:rsidR="00123421" w:rsidRDefault="00123421" w:rsidP="006F0BAC">
            <w:pPr>
              <w:rPr>
                <w:sz w:val="18"/>
              </w:rPr>
            </w:pPr>
          </w:p>
          <w:p w14:paraId="5514FD67" w14:textId="77777777" w:rsidR="00123421" w:rsidRDefault="00123421" w:rsidP="006F0BAC">
            <w:pPr>
              <w:rPr>
                <w:sz w:val="18"/>
              </w:rPr>
            </w:pPr>
          </w:p>
          <w:p w14:paraId="214A387A" w14:textId="77777777" w:rsidR="00123421" w:rsidRDefault="00123421" w:rsidP="006F0BAC">
            <w:pPr>
              <w:rPr>
                <w:sz w:val="18"/>
              </w:rPr>
            </w:pPr>
          </w:p>
          <w:p w14:paraId="376574EA" w14:textId="77777777" w:rsidR="006F0BAC" w:rsidRDefault="006F0BAC" w:rsidP="006F0BAC">
            <w:pPr>
              <w:rPr>
                <w:sz w:val="18"/>
              </w:rPr>
            </w:pPr>
          </w:p>
          <w:p w14:paraId="4A43119E" w14:textId="77777777" w:rsidR="006F0BAC" w:rsidRDefault="006F0BAC" w:rsidP="006F0BAC">
            <w:pPr>
              <w:rPr>
                <w:sz w:val="18"/>
              </w:rPr>
            </w:pPr>
          </w:p>
          <w:p w14:paraId="0A07C7B9" w14:textId="77777777" w:rsidR="006F0BAC" w:rsidRDefault="00123421" w:rsidP="006F0BAC">
            <w:pPr>
              <w:rPr>
                <w:sz w:val="18"/>
              </w:rPr>
            </w:pPr>
            <w:r>
              <w:rPr>
                <w:sz w:val="18"/>
              </w:rPr>
              <w:t>Lab Report</w:t>
            </w:r>
            <w:r w:rsidR="006F0BAC">
              <w:rPr>
                <w:sz w:val="18"/>
              </w:rPr>
              <w:t xml:space="preserve"> grade. Homework-</w:t>
            </w:r>
            <w:r>
              <w:rPr>
                <w:sz w:val="18"/>
              </w:rPr>
              <w:t>Plant</w:t>
            </w:r>
            <w:r w:rsidR="006F0BAC">
              <w:rPr>
                <w:sz w:val="18"/>
              </w:rPr>
              <w:t xml:space="preserve"> Cells Coloring for daily activity grade. </w:t>
            </w:r>
          </w:p>
          <w:p w14:paraId="6785B835" w14:textId="77777777" w:rsidR="006F0BAC" w:rsidRDefault="006F0BAC" w:rsidP="006F0BAC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0FF8A558" w14:textId="77777777" w:rsidR="006F0BAC" w:rsidRDefault="006F0BAC" w:rsidP="006F0B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Repeat the anticipatory set to review and engage the learner</w:t>
            </w:r>
          </w:p>
          <w:p w14:paraId="50EBDD83" w14:textId="77777777" w:rsidR="006F0BAC" w:rsidRDefault="006F0BAC" w:rsidP="006F0BAC">
            <w:pPr>
              <w:rPr>
                <w:sz w:val="18"/>
              </w:rPr>
            </w:pPr>
          </w:p>
          <w:p w14:paraId="039DBB71" w14:textId="77777777" w:rsidR="00754CEF" w:rsidRPr="00615131" w:rsidRDefault="006F0BAC" w:rsidP="006F0BAC">
            <w:pPr>
              <w:rPr>
                <w:sz w:val="18"/>
              </w:rPr>
            </w:pPr>
            <w:r>
              <w:rPr>
                <w:sz w:val="18"/>
              </w:rPr>
              <w:t>5, 9, 11</w:t>
            </w:r>
          </w:p>
        </w:tc>
      </w:tr>
    </w:tbl>
    <w:p w14:paraId="29C95A5D" w14:textId="77777777" w:rsidR="00522750" w:rsidRDefault="00522750" w:rsidP="006A3D42">
      <w:pPr>
        <w:ind w:firstLine="720"/>
        <w:rPr>
          <w:rFonts w:ascii="Times New Roman Bold" w:hAnsi="Times New Roman Bold"/>
          <w:sz w:val="28"/>
        </w:rPr>
      </w:pPr>
    </w:p>
    <w:p w14:paraId="2C9C696B" w14:textId="77777777" w:rsidR="006A3D42" w:rsidRDefault="006A3D42" w:rsidP="006A3D42">
      <w:pPr>
        <w:ind w:firstLine="720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lastRenderedPageBreak/>
        <w:t>Name: Jill Carso</w:t>
      </w:r>
      <w:r w:rsidR="00887253">
        <w:rPr>
          <w:rFonts w:ascii="Times New Roman Bold" w:hAnsi="Times New Roman Bold"/>
          <w:sz w:val="28"/>
        </w:rPr>
        <w:t>n</w:t>
      </w:r>
      <w:r w:rsidR="00887253">
        <w:rPr>
          <w:rFonts w:ascii="Times New Roman Bold" w:hAnsi="Times New Roman Bold"/>
          <w:sz w:val="28"/>
        </w:rPr>
        <w:tab/>
      </w:r>
      <w:r w:rsidR="00887253">
        <w:rPr>
          <w:rFonts w:ascii="Times New Roman Bold" w:hAnsi="Times New Roman Bold"/>
          <w:sz w:val="28"/>
        </w:rPr>
        <w:tab/>
      </w:r>
      <w:r w:rsidR="00887253">
        <w:rPr>
          <w:rFonts w:ascii="Times New Roman Bold" w:hAnsi="Times New Roman Bold"/>
          <w:sz w:val="28"/>
        </w:rPr>
        <w:tab/>
      </w:r>
      <w:r w:rsidR="00887253">
        <w:rPr>
          <w:rFonts w:ascii="Times New Roman Bold" w:hAnsi="Times New Roman Bold"/>
          <w:sz w:val="28"/>
        </w:rPr>
        <w:tab/>
      </w:r>
      <w:r w:rsidR="00887253">
        <w:rPr>
          <w:rFonts w:ascii="Times New Roman Bold" w:hAnsi="Times New Roman Bold"/>
          <w:sz w:val="28"/>
        </w:rPr>
        <w:tab/>
        <w:t>Clas</w:t>
      </w:r>
      <w:r w:rsidR="006E5E1E">
        <w:rPr>
          <w:rFonts w:ascii="Times New Roman Bold" w:hAnsi="Times New Roman Bold"/>
          <w:sz w:val="28"/>
        </w:rPr>
        <w:t>s: Ecology</w:t>
      </w:r>
      <w:r w:rsidR="006E5E1E">
        <w:rPr>
          <w:rFonts w:ascii="Times New Roman Bold" w:hAnsi="Times New Roman Bold"/>
          <w:sz w:val="28"/>
        </w:rPr>
        <w:tab/>
      </w:r>
      <w:r w:rsidR="006E5E1E">
        <w:rPr>
          <w:rFonts w:ascii="Times New Roman Bold" w:hAnsi="Times New Roman Bold"/>
          <w:sz w:val="28"/>
        </w:rPr>
        <w:tab/>
      </w:r>
      <w:r w:rsidR="006E5E1E">
        <w:rPr>
          <w:rFonts w:ascii="Times New Roman Bold" w:hAnsi="Times New Roman Bold"/>
          <w:sz w:val="28"/>
        </w:rPr>
        <w:tab/>
        <w:t>Date: 9-24</w:t>
      </w:r>
      <w:r>
        <w:rPr>
          <w:rFonts w:ascii="Times New Roman Bold" w:hAnsi="Times New Roman Bold"/>
          <w:sz w:val="28"/>
        </w:rPr>
        <w:t>-12</w:t>
      </w:r>
    </w:p>
    <w:tbl>
      <w:tblPr>
        <w:tblW w:w="14474" w:type="dxa"/>
        <w:jc w:val="center"/>
        <w:tblLayout w:type="fixed"/>
        <w:tblLook w:val="0000" w:firstRow="0" w:lastRow="0" w:firstColumn="0" w:lastColumn="0" w:noHBand="0" w:noVBand="0"/>
      </w:tblPr>
      <w:tblGrid>
        <w:gridCol w:w="255"/>
        <w:gridCol w:w="1098"/>
        <w:gridCol w:w="2635"/>
        <w:gridCol w:w="2635"/>
        <w:gridCol w:w="2635"/>
        <w:gridCol w:w="2635"/>
        <w:gridCol w:w="2581"/>
      </w:tblGrid>
      <w:tr w:rsidR="00EC6953" w14:paraId="2D7BE412" w14:textId="77777777" w:rsidTr="00EC6953">
        <w:trPr>
          <w:cantSplit/>
          <w:trHeight w:val="20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4FA3A" w14:textId="77777777" w:rsidR="006A3D42" w:rsidRDefault="006A3D42" w:rsidP="006A3D42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03A12" w14:textId="77777777" w:rsidR="006A3D42" w:rsidRDefault="006A3D42" w:rsidP="006A3D42">
            <w:pPr>
              <w:jc w:val="both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8474" w14:textId="77777777" w:rsidR="006A3D42" w:rsidRPr="00CB1D96" w:rsidRDefault="006A3D42" w:rsidP="006A3D42">
            <w:pPr>
              <w:rPr>
                <w:b/>
                <w:sz w:val="18"/>
                <w:szCs w:val="18"/>
              </w:rPr>
            </w:pPr>
            <w:r w:rsidRPr="00CB1D96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62DA7" w14:textId="77777777" w:rsidR="006A3D42" w:rsidRPr="00CB1D96" w:rsidRDefault="006A3D42" w:rsidP="006A3D42">
            <w:pPr>
              <w:jc w:val="both"/>
              <w:rPr>
                <w:b/>
                <w:sz w:val="18"/>
                <w:szCs w:val="18"/>
              </w:rPr>
            </w:pPr>
            <w:r w:rsidRPr="00CB1D96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65DE" w14:textId="77777777" w:rsidR="006A3D42" w:rsidRPr="00CB1D96" w:rsidRDefault="006A3D42" w:rsidP="006A3D42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 w:rsidRPr="00CB1D96">
              <w:rPr>
                <w:rFonts w:ascii="Times New Roman Bold" w:hAnsi="Times New Roman Bold"/>
                <w:b/>
                <w:sz w:val="18"/>
              </w:rPr>
              <w:t>Wednesday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AB56A" w14:textId="77777777" w:rsidR="006A3D42" w:rsidRPr="00CB1D96" w:rsidRDefault="006A3D42" w:rsidP="006A3D42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 w:rsidRPr="00CB1D96">
              <w:rPr>
                <w:rFonts w:ascii="Times New Roman Bold" w:hAnsi="Times New Roman Bold"/>
                <w:b/>
                <w:sz w:val="18"/>
              </w:rPr>
              <w:t>Thursday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E6D16" w14:textId="77777777" w:rsidR="006A3D42" w:rsidRPr="00CB1D96" w:rsidRDefault="006A3D42" w:rsidP="006A3D42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 w:rsidRPr="00CB1D96">
              <w:rPr>
                <w:rFonts w:ascii="Times New Roman Bold" w:hAnsi="Times New Roman Bold"/>
                <w:b/>
                <w:sz w:val="18"/>
              </w:rPr>
              <w:t>Friday</w:t>
            </w:r>
          </w:p>
        </w:tc>
      </w:tr>
      <w:tr w:rsidR="00324478" w14:paraId="5291B24C" w14:textId="77777777" w:rsidTr="00EC6953">
        <w:trPr>
          <w:cantSplit/>
          <w:trHeight w:val="8899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62C8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087F36C7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1365128A" w14:textId="77777777" w:rsidR="00324478" w:rsidRDefault="00887253" w:rsidP="006A3D4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14:paraId="2784EBFC" w14:textId="77777777" w:rsidR="00887253" w:rsidRDefault="00887253" w:rsidP="006A3D4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14:paraId="315DF0B3" w14:textId="77777777" w:rsidR="00887253" w:rsidRPr="00CB1D96" w:rsidRDefault="00887253" w:rsidP="006A3D4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  <w:p w14:paraId="7BE7C7CF" w14:textId="77777777" w:rsidR="00324478" w:rsidRDefault="00324478" w:rsidP="006A3D42">
            <w:pPr>
              <w:jc w:val="both"/>
              <w:rPr>
                <w:b/>
                <w:sz w:val="18"/>
              </w:rPr>
            </w:pPr>
          </w:p>
          <w:p w14:paraId="05E946AA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6148A1FA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3A7AD2D4" w14:textId="77777777" w:rsidR="00324478" w:rsidRDefault="00324478" w:rsidP="006A3D42">
            <w:pPr>
              <w:jc w:val="both"/>
              <w:rPr>
                <w:b/>
                <w:sz w:val="18"/>
              </w:rPr>
            </w:pPr>
          </w:p>
          <w:p w14:paraId="14F6F525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61275605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3D1BE5E4" w14:textId="77777777" w:rsidR="00324478" w:rsidRDefault="00324478" w:rsidP="006A3D42">
            <w:pPr>
              <w:jc w:val="both"/>
              <w:rPr>
                <w:b/>
                <w:sz w:val="18"/>
              </w:rPr>
            </w:pPr>
          </w:p>
          <w:p w14:paraId="724F4121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65827F01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5A4F387B" w14:textId="77777777" w:rsidR="00324478" w:rsidRDefault="00324478" w:rsidP="006A3D42">
            <w:pPr>
              <w:jc w:val="both"/>
              <w:rPr>
                <w:b/>
                <w:sz w:val="18"/>
              </w:rPr>
            </w:pPr>
          </w:p>
          <w:p w14:paraId="2C36AED6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48DE0DA6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09BE8534" w14:textId="77777777" w:rsidR="00324478" w:rsidRDefault="00324478" w:rsidP="006A3D42">
            <w:pPr>
              <w:jc w:val="both"/>
              <w:rPr>
                <w:b/>
                <w:sz w:val="18"/>
              </w:rPr>
            </w:pPr>
          </w:p>
          <w:p w14:paraId="6D08E4F1" w14:textId="77777777" w:rsidR="00324478" w:rsidRPr="00CB1D96" w:rsidRDefault="00324478" w:rsidP="006A3D42">
            <w:pPr>
              <w:jc w:val="both"/>
              <w:rPr>
                <w:b/>
                <w:sz w:val="18"/>
              </w:rPr>
            </w:pPr>
          </w:p>
          <w:p w14:paraId="0943F594" w14:textId="77777777" w:rsidR="00324478" w:rsidRDefault="00324478" w:rsidP="006A3D42">
            <w:pPr>
              <w:jc w:val="both"/>
              <w:rPr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0E458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61B4B293" w14:textId="77777777" w:rsidR="00324478" w:rsidRDefault="00324478" w:rsidP="006A3D42">
            <w:pPr>
              <w:rPr>
                <w:sz w:val="18"/>
              </w:rPr>
            </w:pPr>
            <w:r>
              <w:rPr>
                <w:sz w:val="18"/>
              </w:rPr>
              <w:t>Standard or Pass Skill:</w:t>
            </w:r>
          </w:p>
          <w:p w14:paraId="6C338A7D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1054DC7E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229B83A6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31641C9" w14:textId="77777777" w:rsidR="00324478" w:rsidRDefault="00324478" w:rsidP="006A3D42">
            <w:pPr>
              <w:jc w:val="both"/>
              <w:rPr>
                <w:sz w:val="18"/>
              </w:rPr>
            </w:pPr>
            <w:r>
              <w:rPr>
                <w:sz w:val="18"/>
              </w:rPr>
              <w:t>Objective:</w:t>
            </w:r>
          </w:p>
          <w:p w14:paraId="47E684A0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717AC856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0E647FC2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085FA56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6EE18C4E" w14:textId="77777777" w:rsidR="00324478" w:rsidRDefault="00324478" w:rsidP="006A3D42">
            <w:pPr>
              <w:jc w:val="both"/>
              <w:rPr>
                <w:sz w:val="18"/>
              </w:rPr>
            </w:pPr>
            <w:r>
              <w:rPr>
                <w:sz w:val="18"/>
              </w:rPr>
              <w:t>Bell work</w:t>
            </w:r>
          </w:p>
          <w:p w14:paraId="5DD08F16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250E177C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28A7B761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532DB15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B0B7C1C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12A522F4" w14:textId="77777777" w:rsidR="00324478" w:rsidRDefault="00324478" w:rsidP="006A3D4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Anticipatory </w:t>
            </w:r>
          </w:p>
          <w:p w14:paraId="643AA9E1" w14:textId="77777777" w:rsidR="00324478" w:rsidRDefault="00324478" w:rsidP="006A3D42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set</w:t>
            </w:r>
            <w:proofErr w:type="gramEnd"/>
            <w:r>
              <w:rPr>
                <w:sz w:val="18"/>
              </w:rPr>
              <w:t>:</w:t>
            </w:r>
          </w:p>
          <w:p w14:paraId="39940244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7E27C942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5760F205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3D318C33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30DC46F6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0D9B1B52" w14:textId="77777777" w:rsidR="00324478" w:rsidRDefault="00324478" w:rsidP="006A3D42">
            <w:pPr>
              <w:jc w:val="both"/>
              <w:rPr>
                <w:sz w:val="18"/>
              </w:rPr>
            </w:pPr>
            <w:r>
              <w:rPr>
                <w:sz w:val="18"/>
              </w:rPr>
              <w:t>Lesson Line:</w:t>
            </w:r>
          </w:p>
          <w:p w14:paraId="1273C500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7E594AEB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29C02DF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7626F542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F9BD36C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280AA62F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3B962BA5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0B15393A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8412935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06D6A682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73BE6AF1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6B1995B6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F915230" w14:textId="77777777" w:rsidR="00324478" w:rsidRDefault="00324478" w:rsidP="006A3D42">
            <w:pPr>
              <w:jc w:val="both"/>
              <w:rPr>
                <w:sz w:val="18"/>
              </w:rPr>
            </w:pPr>
            <w:r>
              <w:rPr>
                <w:sz w:val="18"/>
              </w:rPr>
              <w:t>Product/Evaluation</w:t>
            </w:r>
          </w:p>
          <w:p w14:paraId="150AEB02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5EE670F5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98860E9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0FFAB8CB" w14:textId="77777777" w:rsidR="00324478" w:rsidRDefault="00324478" w:rsidP="006A3D42">
            <w:pPr>
              <w:jc w:val="both"/>
              <w:rPr>
                <w:sz w:val="18"/>
              </w:rPr>
            </w:pPr>
            <w:r>
              <w:rPr>
                <w:sz w:val="18"/>
              </w:rPr>
              <w:t>Closure/Exit</w:t>
            </w:r>
          </w:p>
          <w:p w14:paraId="208FF7AC" w14:textId="77777777" w:rsidR="00324478" w:rsidRDefault="00324478" w:rsidP="006A3D42">
            <w:pPr>
              <w:jc w:val="both"/>
              <w:rPr>
                <w:sz w:val="18"/>
              </w:rPr>
            </w:pPr>
          </w:p>
          <w:p w14:paraId="4E1D569A" w14:textId="77777777" w:rsidR="00324478" w:rsidRDefault="00324478" w:rsidP="006A3D42">
            <w:pPr>
              <w:jc w:val="both"/>
              <w:rPr>
                <w:sz w:val="18"/>
              </w:rPr>
            </w:pPr>
            <w:r>
              <w:rPr>
                <w:sz w:val="18"/>
              </w:rPr>
              <w:t>Activity #: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38F8" w14:textId="77777777" w:rsidR="006E5E1E" w:rsidRDefault="006E5E1E" w:rsidP="006E5E1E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Explain the structure and function of ecosystems and relate how ecosystems change over time. </w:t>
            </w:r>
          </w:p>
          <w:p w14:paraId="75E678ED" w14:textId="77777777" w:rsidR="006E5E1E" w:rsidRDefault="006E5E1E" w:rsidP="006E5E1E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5BA1F73" w14:textId="77777777" w:rsidR="006E5E1E" w:rsidRDefault="006E5E1E" w:rsidP="006E5E1E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0554249" w14:textId="77777777" w:rsidR="006E5E1E" w:rsidRDefault="006E5E1E" w:rsidP="006E5E1E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Describe ways that human activity can later effect biogeochemical cycles as well as food webs and energy pyramids. </w:t>
            </w:r>
          </w:p>
          <w:p w14:paraId="11DCDD9D" w14:textId="77777777" w:rsidR="00BD6665" w:rsidRDefault="00BD6665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12E8382" w14:textId="77777777" w:rsidR="006E5E1E" w:rsidRDefault="006E5E1E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0780A43" w14:textId="77777777" w:rsidR="006E5E1E" w:rsidRDefault="006E5E1E" w:rsidP="006E5E1E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Water cycle poem: “Water” SW read poem and use to create their own diagram of the water cycle. </w:t>
            </w:r>
          </w:p>
          <w:p w14:paraId="282E85BB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BCD2529" w14:textId="77777777" w:rsidR="00BD6665" w:rsidRDefault="00BD6665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81761A6" w14:textId="77777777" w:rsidR="00BD6665" w:rsidRDefault="00BD6665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409E949" w14:textId="77777777" w:rsidR="00CF01BF" w:rsidRDefault="00EF1862" w:rsidP="00CF01BF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SW present water </w:t>
            </w:r>
            <w:proofErr w:type="gramStart"/>
            <w:r>
              <w:rPr>
                <w:rFonts w:eastAsia="Times New Roman"/>
                <w:color w:val="auto"/>
                <w:sz w:val="18"/>
                <w:szCs w:val="18"/>
              </w:rPr>
              <w:t>cycle diagrams and discuss</w:t>
            </w:r>
            <w:proofErr w:type="gram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reasoning behind the structure. </w:t>
            </w:r>
          </w:p>
          <w:p w14:paraId="2B47500A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9D66426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0CD01CF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3CB53A4" w14:textId="77777777" w:rsidR="00BD6665" w:rsidRDefault="00BD6665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A549492" w14:textId="77777777" w:rsidR="00BD6665" w:rsidRDefault="00BD6665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9D45E49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Teacher guided notes with imbedded interactive activities.  Guided practice built into the presentation. </w:t>
            </w:r>
            <w:r w:rsidR="00343EBD">
              <w:rPr>
                <w:rFonts w:eastAsia="Times New Roman"/>
                <w:color w:val="auto"/>
                <w:sz w:val="18"/>
                <w:szCs w:val="18"/>
              </w:rPr>
              <w:t xml:space="preserve">SW perform “Smart Notebook Interactive Assignment” Water Sources and Water Cycle on smart board </w:t>
            </w:r>
            <w:r w:rsidR="00CF01BF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</w:p>
          <w:p w14:paraId="2331E7AB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C915A18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F3A35CA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72E75E0" w14:textId="77777777" w:rsidR="00BD6665" w:rsidRDefault="00BD6665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C6CF701" w14:textId="77777777" w:rsidR="001F1E9D" w:rsidRDefault="001F1E9D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0B4CB91C" w14:textId="77777777" w:rsidR="00966190" w:rsidRDefault="001F1E9D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SW participate in interactive smart board activities as part of daily activity grade</w:t>
            </w:r>
          </w:p>
          <w:p w14:paraId="19660F30" w14:textId="77777777" w:rsidR="00CF01BF" w:rsidRDefault="00CF01BF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B6157C3" w14:textId="77777777" w:rsidR="00CF01BF" w:rsidRDefault="00CF01BF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070BDF0" w14:textId="77777777" w:rsidR="00324478" w:rsidRDefault="00324478" w:rsidP="003244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Repeat the anticipatory set to review and engage the learner</w:t>
            </w:r>
          </w:p>
          <w:p w14:paraId="603381D1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30822C4" w14:textId="77777777" w:rsidR="00324478" w:rsidRPr="00B413BB" w:rsidRDefault="00606E4B" w:rsidP="001F1E9D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3, 6, 11, 12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A8BFF" w14:textId="77777777" w:rsidR="001F1E9D" w:rsidRDefault="001F1E9D" w:rsidP="001F1E9D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Explain the structure and function of ecosystems and relate how ecosystems change over time. </w:t>
            </w:r>
          </w:p>
          <w:p w14:paraId="2D49AAD3" w14:textId="77777777" w:rsidR="001F1E9D" w:rsidRDefault="001F1E9D" w:rsidP="001F1E9D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E2B3DC9" w14:textId="77777777" w:rsidR="001F1E9D" w:rsidRDefault="001F1E9D" w:rsidP="001F1E9D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BEE3FC1" w14:textId="77777777" w:rsidR="001F1E9D" w:rsidRDefault="001F1E9D" w:rsidP="001F1E9D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Describe ways that human activity can later effect biogeochemical cycles as well as food webs and energy pyramids. </w:t>
            </w:r>
          </w:p>
          <w:p w14:paraId="5E10B324" w14:textId="77777777" w:rsidR="00324478" w:rsidRDefault="00324478" w:rsidP="00324478">
            <w:pPr>
              <w:rPr>
                <w:b/>
                <w:sz w:val="18"/>
                <w:szCs w:val="18"/>
              </w:rPr>
            </w:pPr>
          </w:p>
          <w:p w14:paraId="41B558B9" w14:textId="77777777" w:rsidR="001F1E9D" w:rsidRDefault="001F1E9D" w:rsidP="00324478">
            <w:pPr>
              <w:rPr>
                <w:b/>
                <w:sz w:val="18"/>
                <w:szCs w:val="18"/>
              </w:rPr>
            </w:pPr>
          </w:p>
          <w:p w14:paraId="65199995" w14:textId="77777777" w:rsidR="00966190" w:rsidRDefault="001F1E9D" w:rsidP="00324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an aquifer?</w:t>
            </w:r>
          </w:p>
          <w:p w14:paraId="2225C3F2" w14:textId="77777777" w:rsidR="001F1E9D" w:rsidRDefault="001F1E9D" w:rsidP="00324478">
            <w:pPr>
              <w:rPr>
                <w:sz w:val="18"/>
                <w:szCs w:val="18"/>
              </w:rPr>
            </w:pPr>
          </w:p>
          <w:p w14:paraId="1DDAD416" w14:textId="77777777" w:rsidR="001F1E9D" w:rsidRDefault="001F1E9D" w:rsidP="00324478">
            <w:pPr>
              <w:rPr>
                <w:sz w:val="18"/>
                <w:szCs w:val="18"/>
              </w:rPr>
            </w:pPr>
          </w:p>
          <w:p w14:paraId="6F071A2B" w14:textId="77777777" w:rsidR="001F1E9D" w:rsidRPr="001F1E9D" w:rsidRDefault="001F1E9D" w:rsidP="00324478">
            <w:pPr>
              <w:rPr>
                <w:sz w:val="18"/>
                <w:szCs w:val="18"/>
              </w:rPr>
            </w:pPr>
          </w:p>
          <w:p w14:paraId="7E83DD14" w14:textId="77777777" w:rsidR="00966190" w:rsidRDefault="00966190" w:rsidP="00324478">
            <w:pPr>
              <w:rPr>
                <w:b/>
                <w:sz w:val="18"/>
                <w:szCs w:val="18"/>
              </w:rPr>
            </w:pPr>
          </w:p>
          <w:p w14:paraId="23C5330A" w14:textId="77777777" w:rsidR="00966190" w:rsidRDefault="00966190" w:rsidP="00324478">
            <w:pPr>
              <w:rPr>
                <w:b/>
                <w:sz w:val="18"/>
                <w:szCs w:val="18"/>
              </w:rPr>
            </w:pPr>
          </w:p>
          <w:p w14:paraId="5F43DA53" w14:textId="77777777" w:rsidR="00966190" w:rsidRPr="009C5F6A" w:rsidRDefault="009C5F6A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Water cycle cubes: TW explain the 9 cubes that will be used in today’s lab activity. </w:t>
            </w:r>
          </w:p>
          <w:p w14:paraId="491B9E3C" w14:textId="77777777" w:rsidR="00966190" w:rsidRDefault="00966190" w:rsidP="00324478">
            <w:pPr>
              <w:rPr>
                <w:b/>
                <w:sz w:val="18"/>
                <w:szCs w:val="18"/>
              </w:rPr>
            </w:pPr>
          </w:p>
          <w:p w14:paraId="439235D8" w14:textId="77777777" w:rsidR="00966190" w:rsidRDefault="00966190" w:rsidP="00324478">
            <w:pPr>
              <w:rPr>
                <w:b/>
                <w:sz w:val="18"/>
                <w:szCs w:val="18"/>
              </w:rPr>
            </w:pPr>
          </w:p>
          <w:p w14:paraId="5B287556" w14:textId="77777777" w:rsidR="00966190" w:rsidRDefault="00966190" w:rsidP="00324478">
            <w:pPr>
              <w:rPr>
                <w:b/>
                <w:sz w:val="18"/>
                <w:szCs w:val="18"/>
              </w:rPr>
            </w:pPr>
          </w:p>
          <w:p w14:paraId="3A2A443A" w14:textId="77777777" w:rsidR="00966190" w:rsidRDefault="00966190" w:rsidP="00324478">
            <w:pPr>
              <w:rPr>
                <w:b/>
                <w:sz w:val="18"/>
                <w:szCs w:val="18"/>
              </w:rPr>
            </w:pPr>
          </w:p>
          <w:p w14:paraId="028832B3" w14:textId="77777777" w:rsidR="001F1E9D" w:rsidRPr="001F1E9D" w:rsidRDefault="001F1E9D" w:rsidP="00324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 perform water cycle project “The Incredible Journey” SW pretend to be a water molecule moving through 9 different stations clouds, plants, animals, rivers, ocean, lakes, ground water, soil, and glaciers. Students will follow the scientific method and answer activity questions.  </w:t>
            </w:r>
          </w:p>
          <w:p w14:paraId="3E0DB766" w14:textId="77777777" w:rsidR="00966190" w:rsidRDefault="00966190" w:rsidP="00324478">
            <w:pPr>
              <w:rPr>
                <w:b/>
                <w:sz w:val="18"/>
                <w:szCs w:val="18"/>
              </w:rPr>
            </w:pPr>
          </w:p>
          <w:p w14:paraId="2F418AA4" w14:textId="77777777" w:rsidR="00966190" w:rsidRDefault="00966190" w:rsidP="00324478">
            <w:pPr>
              <w:rPr>
                <w:b/>
                <w:sz w:val="18"/>
                <w:szCs w:val="18"/>
              </w:rPr>
            </w:pPr>
          </w:p>
          <w:p w14:paraId="0070841B" w14:textId="77777777" w:rsidR="00606E4B" w:rsidRDefault="00606E4B" w:rsidP="00324478">
            <w:pPr>
              <w:rPr>
                <w:b/>
                <w:sz w:val="18"/>
                <w:szCs w:val="18"/>
              </w:rPr>
            </w:pPr>
          </w:p>
          <w:p w14:paraId="7788C111" w14:textId="77777777" w:rsidR="00966190" w:rsidRDefault="00966190" w:rsidP="00324478">
            <w:pPr>
              <w:rPr>
                <w:b/>
                <w:sz w:val="18"/>
                <w:szCs w:val="18"/>
              </w:rPr>
            </w:pPr>
          </w:p>
          <w:p w14:paraId="5463B165" w14:textId="77777777" w:rsidR="009C5F6A" w:rsidRDefault="00966190" w:rsidP="003244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1F1E9D">
              <w:rPr>
                <w:sz w:val="18"/>
                <w:szCs w:val="18"/>
              </w:rPr>
              <w:t xml:space="preserve">W </w:t>
            </w:r>
            <w:proofErr w:type="gramStart"/>
            <w:r w:rsidR="001F1E9D">
              <w:rPr>
                <w:sz w:val="18"/>
                <w:szCs w:val="18"/>
              </w:rPr>
              <w:t>complete</w:t>
            </w:r>
            <w:proofErr w:type="gramEnd"/>
            <w:r w:rsidR="001F1E9D">
              <w:rPr>
                <w:sz w:val="18"/>
                <w:szCs w:val="18"/>
              </w:rPr>
              <w:t xml:space="preserve"> </w:t>
            </w:r>
            <w:r w:rsidR="009C5F6A">
              <w:rPr>
                <w:sz w:val="18"/>
                <w:szCs w:val="18"/>
              </w:rPr>
              <w:t xml:space="preserve">“The Incredible Journey” lab activity and complete critical thinking questions for lab activity grade. </w:t>
            </w:r>
          </w:p>
          <w:p w14:paraId="0F995D9D" w14:textId="77777777" w:rsidR="009C5F6A" w:rsidRPr="009C5F6A" w:rsidRDefault="009C5F6A" w:rsidP="00324478">
            <w:pPr>
              <w:rPr>
                <w:sz w:val="18"/>
                <w:szCs w:val="18"/>
              </w:rPr>
            </w:pPr>
          </w:p>
          <w:p w14:paraId="09A9156C" w14:textId="77777777" w:rsidR="00324478" w:rsidRDefault="00324478" w:rsidP="003244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Repeat the anticipatory set to review and engage the learner</w:t>
            </w:r>
          </w:p>
          <w:p w14:paraId="36A78B5B" w14:textId="77777777" w:rsidR="00324478" w:rsidRDefault="00324478" w:rsidP="00324478">
            <w:pPr>
              <w:rPr>
                <w:b/>
                <w:sz w:val="18"/>
                <w:szCs w:val="18"/>
              </w:rPr>
            </w:pPr>
          </w:p>
          <w:p w14:paraId="5499E199" w14:textId="77777777" w:rsidR="00324478" w:rsidRPr="00C6133D" w:rsidRDefault="00606E4B" w:rsidP="003244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6, 7, 9, 11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0859F" w14:textId="77777777" w:rsidR="00966190" w:rsidRDefault="00966190" w:rsidP="00966190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Explain the structure and function of ecosystems and relate how ecosystems change over time. </w:t>
            </w:r>
          </w:p>
          <w:p w14:paraId="2DC2F2D7" w14:textId="77777777" w:rsidR="00966190" w:rsidRDefault="00966190" w:rsidP="00966190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AEADFEC" w14:textId="77777777" w:rsidR="009C5F6A" w:rsidRDefault="009C5F6A" w:rsidP="009C5F6A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Describe ways that human activity can later effect biogeochemical cycles as well as food webs and energy pyramids. </w:t>
            </w:r>
          </w:p>
          <w:p w14:paraId="0F9D34F5" w14:textId="77777777" w:rsidR="00966190" w:rsidRDefault="00966190" w:rsidP="00966190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D0554C7" w14:textId="77777777" w:rsidR="00966190" w:rsidRDefault="009C5F6A" w:rsidP="00966190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What are appropriate places to research information for an experiment? Google? Encyclopedia? Wikipedia? Scholarly journal databases?</w:t>
            </w:r>
          </w:p>
          <w:p w14:paraId="70920B7D" w14:textId="77777777" w:rsidR="00966190" w:rsidRDefault="00966190" w:rsidP="00966190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DCFB944" w14:textId="77777777" w:rsidR="00FB7A90" w:rsidRDefault="009C5F6A" w:rsidP="00966190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Scholarly journal article: TW pass out a scholarly journal article and explain what it is, the differences between it and other articles, Wikipedia, and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google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 xml:space="preserve">.  </w:t>
            </w:r>
          </w:p>
          <w:p w14:paraId="15032D1D" w14:textId="77777777" w:rsidR="003F6920" w:rsidRPr="003F6920" w:rsidRDefault="003F6920" w:rsidP="00966190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5E668FC" w14:textId="77777777" w:rsidR="00FB7A90" w:rsidRDefault="009C5F6A" w:rsidP="003F692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sz w:val="18"/>
              </w:rPr>
              <w:t xml:space="preserve">Skimming and Scanning: </w:t>
            </w:r>
            <w:r w:rsidRPr="009C5F6A">
              <w:rPr>
                <w:rFonts w:eastAsia="Times New Roman"/>
                <w:color w:val="auto"/>
                <w:sz w:val="16"/>
                <w:szCs w:val="16"/>
              </w:rPr>
              <w:t>S</w:t>
            </w:r>
            <w:r>
              <w:rPr>
                <w:rFonts w:eastAsia="Times New Roman"/>
                <w:color w:val="auto"/>
                <w:sz w:val="16"/>
                <w:szCs w:val="16"/>
              </w:rPr>
              <w:t>W</w:t>
            </w:r>
            <w:r w:rsidRPr="009C5F6A">
              <w:rPr>
                <w:rFonts w:eastAsia="Times New Roman"/>
                <w:color w:val="auto"/>
                <w:sz w:val="16"/>
                <w:szCs w:val="16"/>
              </w:rPr>
              <w:t xml:space="preserve"> </w:t>
            </w:r>
            <w:r w:rsidR="003F6920">
              <w:rPr>
                <w:rFonts w:eastAsia="Times New Roman"/>
                <w:color w:val="auto"/>
                <w:sz w:val="16"/>
                <w:szCs w:val="16"/>
              </w:rPr>
              <w:t>1.</w:t>
            </w:r>
            <w:r w:rsidRPr="009C5F6A">
              <w:rPr>
                <w:rFonts w:eastAsia="Times New Roman"/>
                <w:color w:val="auto"/>
                <w:sz w:val="16"/>
                <w:szCs w:val="16"/>
              </w:rPr>
              <w:t>work in pairs to skim and scan the assigned reading: look at</w:t>
            </w:r>
            <w:r>
              <w:rPr>
                <w:rFonts w:eastAsia="Times New Roman"/>
                <w:color w:val="auto"/>
                <w:sz w:val="16"/>
                <w:szCs w:val="16"/>
              </w:rPr>
              <w:t xml:space="preserve"> t</w:t>
            </w:r>
            <w:r w:rsidRPr="009C5F6A">
              <w:rPr>
                <w:rFonts w:eastAsia="Times New Roman"/>
                <w:color w:val="auto"/>
                <w:sz w:val="16"/>
                <w:szCs w:val="16"/>
              </w:rPr>
              <w:t>itles, headings, visuals, boldfaced words, and the first and last paragraph.</w:t>
            </w:r>
            <w:r w:rsidR="003F6920">
              <w:rPr>
                <w:rFonts w:eastAsia="Times New Roman"/>
                <w:color w:val="auto"/>
                <w:sz w:val="16"/>
                <w:szCs w:val="16"/>
              </w:rPr>
              <w:t xml:space="preserve"> 2.</w:t>
            </w:r>
            <w:r>
              <w:rPr>
                <w:rFonts w:eastAsia="Times New Roman"/>
                <w:color w:val="auto"/>
                <w:sz w:val="16"/>
                <w:szCs w:val="16"/>
              </w:rPr>
              <w:t>d</w:t>
            </w:r>
            <w:r w:rsidRPr="009C5F6A">
              <w:rPr>
                <w:rFonts w:eastAsia="Times New Roman"/>
                <w:color w:val="auto"/>
                <w:sz w:val="16"/>
                <w:szCs w:val="16"/>
              </w:rPr>
              <w:t>iscuss with each other what they think the reading will be about.</w:t>
            </w:r>
            <w:r w:rsidR="003F6920">
              <w:rPr>
                <w:rFonts w:eastAsia="Times New Roman"/>
                <w:color w:val="auto"/>
                <w:sz w:val="16"/>
                <w:szCs w:val="16"/>
              </w:rPr>
              <w:t xml:space="preserve"> 3.</w:t>
            </w:r>
            <w:r w:rsidRPr="009C5F6A">
              <w:rPr>
                <w:rFonts w:eastAsia="Times New Roman"/>
                <w:color w:val="auto"/>
                <w:sz w:val="16"/>
                <w:szCs w:val="16"/>
              </w:rPr>
              <w:t>will compile questions: this is to be placed in the First Impressions</w:t>
            </w:r>
            <w:r>
              <w:rPr>
                <w:rFonts w:eastAsia="Times New Roman"/>
                <w:color w:val="auto"/>
                <w:sz w:val="16"/>
                <w:szCs w:val="16"/>
              </w:rPr>
              <w:t xml:space="preserve"> </w:t>
            </w:r>
            <w:r w:rsidRPr="009C5F6A">
              <w:rPr>
                <w:rFonts w:eastAsia="Times New Roman"/>
                <w:color w:val="auto"/>
                <w:sz w:val="16"/>
                <w:szCs w:val="16"/>
              </w:rPr>
              <w:t>column.</w:t>
            </w:r>
            <w:r w:rsidR="003F6920">
              <w:rPr>
                <w:rFonts w:eastAsia="Times New Roman"/>
                <w:color w:val="auto"/>
                <w:sz w:val="16"/>
                <w:szCs w:val="16"/>
              </w:rPr>
              <w:t xml:space="preserve"> 4e</w:t>
            </w:r>
            <w:r w:rsidRPr="009C5F6A">
              <w:rPr>
                <w:rFonts w:eastAsia="Times New Roman"/>
                <w:color w:val="auto"/>
                <w:sz w:val="16"/>
                <w:szCs w:val="16"/>
              </w:rPr>
              <w:t>xamine the first impressions and write down several facts they discovered</w:t>
            </w:r>
            <w:r>
              <w:rPr>
                <w:rFonts w:eastAsia="Times New Roman"/>
                <w:color w:val="auto"/>
                <w:sz w:val="16"/>
                <w:szCs w:val="16"/>
              </w:rPr>
              <w:t xml:space="preserve"> </w:t>
            </w:r>
            <w:r w:rsidR="003F6920">
              <w:rPr>
                <w:rFonts w:eastAsia="Times New Roman"/>
                <w:color w:val="auto"/>
                <w:sz w:val="16"/>
                <w:szCs w:val="16"/>
              </w:rPr>
              <w:t>during their limited reading. 5.c</w:t>
            </w:r>
            <w:r w:rsidRPr="009C5F6A">
              <w:rPr>
                <w:rFonts w:eastAsia="Times New Roman"/>
                <w:color w:val="auto"/>
                <w:sz w:val="16"/>
                <w:szCs w:val="16"/>
              </w:rPr>
              <w:t>ompile the facts in the Fast Facts column.</w:t>
            </w:r>
            <w:r w:rsidR="003F6920">
              <w:rPr>
                <w:rFonts w:eastAsia="Times New Roman"/>
                <w:color w:val="auto"/>
                <w:sz w:val="16"/>
                <w:szCs w:val="16"/>
              </w:rPr>
              <w:t xml:space="preserve"> 6.</w:t>
            </w:r>
            <w:r w:rsidRPr="009C5F6A">
              <w:rPr>
                <w:rFonts w:eastAsia="Times New Roman"/>
                <w:color w:val="auto"/>
                <w:sz w:val="16"/>
                <w:szCs w:val="16"/>
              </w:rPr>
              <w:t>look at the first impressions and fast facts, to determine what</w:t>
            </w:r>
            <w:r>
              <w:rPr>
                <w:rFonts w:eastAsia="Times New Roman"/>
                <w:color w:val="auto"/>
                <w:sz w:val="16"/>
                <w:szCs w:val="16"/>
              </w:rPr>
              <w:t xml:space="preserve"> </w:t>
            </w:r>
            <w:r w:rsidRPr="009C5F6A">
              <w:rPr>
                <w:rFonts w:eastAsia="Times New Roman"/>
                <w:color w:val="auto"/>
                <w:sz w:val="16"/>
                <w:szCs w:val="16"/>
              </w:rPr>
              <w:t>they think the important points or questions that may be answered by the</w:t>
            </w:r>
            <w:r w:rsidR="003F6920">
              <w:rPr>
                <w:rFonts w:eastAsia="Times New Roman"/>
                <w:color w:val="auto"/>
                <w:sz w:val="16"/>
                <w:szCs w:val="16"/>
              </w:rPr>
              <w:t xml:space="preserve"> </w:t>
            </w:r>
            <w:r w:rsidRPr="009C5F6A">
              <w:rPr>
                <w:rFonts w:eastAsia="Times New Roman"/>
                <w:color w:val="auto"/>
                <w:sz w:val="16"/>
                <w:szCs w:val="16"/>
              </w:rPr>
              <w:t>reading.</w:t>
            </w:r>
            <w:r w:rsidR="003F6920">
              <w:rPr>
                <w:rFonts w:eastAsia="Times New Roman"/>
                <w:color w:val="auto"/>
                <w:sz w:val="16"/>
                <w:szCs w:val="16"/>
              </w:rPr>
              <w:t xml:space="preserve"> 7.</w:t>
            </w:r>
            <w:r w:rsidRPr="009C5F6A">
              <w:rPr>
                <w:rFonts w:eastAsia="Times New Roman"/>
                <w:color w:val="auto"/>
                <w:sz w:val="16"/>
                <w:szCs w:val="16"/>
              </w:rPr>
              <w:t xml:space="preserve">read the article, answering all questions posed by the </w:t>
            </w:r>
            <w:proofErr w:type="spellStart"/>
            <w:r w:rsidRPr="009C5F6A">
              <w:rPr>
                <w:rFonts w:eastAsia="Times New Roman"/>
                <w:color w:val="auto"/>
                <w:sz w:val="16"/>
                <w:szCs w:val="16"/>
              </w:rPr>
              <w:t>prereading</w:t>
            </w:r>
            <w:proofErr w:type="spellEnd"/>
            <w:r w:rsidR="003F6920">
              <w:rPr>
                <w:rFonts w:eastAsia="Times New Roman"/>
                <w:color w:val="auto"/>
                <w:sz w:val="16"/>
                <w:szCs w:val="16"/>
              </w:rPr>
              <w:t xml:space="preserve"> </w:t>
            </w:r>
            <w:r w:rsidRPr="003F6920">
              <w:rPr>
                <w:rFonts w:eastAsia="Times New Roman"/>
                <w:color w:val="auto"/>
                <w:sz w:val="16"/>
                <w:szCs w:val="16"/>
              </w:rPr>
              <w:t xml:space="preserve">activity and correcting any fast facts that may be incorrect. </w:t>
            </w:r>
            <w:r w:rsidR="003F6920">
              <w:rPr>
                <w:rFonts w:eastAsia="Times New Roman"/>
                <w:color w:val="auto"/>
                <w:sz w:val="16"/>
                <w:szCs w:val="16"/>
              </w:rPr>
              <w:t>8.</w:t>
            </w:r>
            <w:r w:rsidRPr="003F6920">
              <w:rPr>
                <w:rFonts w:eastAsia="Times New Roman"/>
                <w:color w:val="auto"/>
                <w:sz w:val="16"/>
                <w:szCs w:val="16"/>
              </w:rPr>
              <w:t>complete the Final Thoughts column, summarizing the article and</w:t>
            </w:r>
            <w:r w:rsidR="003F6920">
              <w:rPr>
                <w:rFonts w:eastAsia="Times New Roman"/>
                <w:color w:val="auto"/>
                <w:sz w:val="16"/>
                <w:szCs w:val="16"/>
              </w:rPr>
              <w:t xml:space="preserve"> </w:t>
            </w:r>
            <w:r w:rsidRPr="003F6920">
              <w:rPr>
                <w:rFonts w:eastAsia="Times New Roman"/>
                <w:color w:val="auto"/>
                <w:sz w:val="16"/>
                <w:szCs w:val="16"/>
              </w:rPr>
              <w:t>correcting misconceptions.</w:t>
            </w:r>
          </w:p>
          <w:p w14:paraId="63564EE8" w14:textId="77777777" w:rsidR="003F6920" w:rsidRPr="003F6920" w:rsidRDefault="00715E67" w:rsidP="003F692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 xml:space="preserve">Daily activity grade. </w:t>
            </w:r>
          </w:p>
          <w:p w14:paraId="011DFF70" w14:textId="77777777" w:rsidR="00606E4B" w:rsidRDefault="00606E4B" w:rsidP="00966190">
            <w:pPr>
              <w:rPr>
                <w:sz w:val="18"/>
              </w:rPr>
            </w:pPr>
          </w:p>
          <w:p w14:paraId="76DD2767" w14:textId="77777777" w:rsidR="00FB7A90" w:rsidRDefault="00FB7A90" w:rsidP="00FB7A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Repeat the anticipatory set to review and engage the learner</w:t>
            </w:r>
          </w:p>
          <w:p w14:paraId="1D3D91B5" w14:textId="77777777" w:rsidR="00FB7A90" w:rsidRDefault="00FB7A90" w:rsidP="00FB7A90">
            <w:pPr>
              <w:rPr>
                <w:b/>
                <w:sz w:val="18"/>
                <w:szCs w:val="18"/>
              </w:rPr>
            </w:pPr>
          </w:p>
          <w:p w14:paraId="5E0B925C" w14:textId="77777777" w:rsidR="00FB7A90" w:rsidRPr="006B3FB6" w:rsidRDefault="00606E4B" w:rsidP="00FB7A90">
            <w:pPr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11, 13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AC9CE" w14:textId="77777777" w:rsidR="00192F83" w:rsidRPr="003F6920" w:rsidRDefault="003F6920" w:rsidP="00EF18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18"/>
                <w:szCs w:val="18"/>
              </w:rPr>
            </w:pPr>
            <w:r w:rsidRPr="003F6920">
              <w:rPr>
                <w:rFonts w:eastAsia="Times New Roman"/>
                <w:color w:val="auto"/>
                <w:sz w:val="18"/>
                <w:szCs w:val="18"/>
              </w:rPr>
              <w:t>Explain the structure and function of ecosystems and relate</w:t>
            </w:r>
            <w:r w:rsidR="00EF1862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3F6920">
              <w:rPr>
                <w:rFonts w:eastAsia="Times New Roman"/>
                <w:color w:val="auto"/>
                <w:sz w:val="18"/>
                <w:szCs w:val="18"/>
              </w:rPr>
              <w:t>how ecosystems change over time.</w:t>
            </w:r>
          </w:p>
          <w:p w14:paraId="3C1CE3BD" w14:textId="77777777" w:rsidR="00192F83" w:rsidRDefault="00192F83" w:rsidP="00192F83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B59A5E6" w14:textId="77777777" w:rsidR="003F6920" w:rsidRPr="003F6920" w:rsidRDefault="003F6920" w:rsidP="003F692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18"/>
                <w:szCs w:val="18"/>
              </w:rPr>
            </w:pPr>
            <w:r w:rsidRPr="003F6920">
              <w:rPr>
                <w:rFonts w:eastAsia="Times New Roman"/>
                <w:color w:val="auto"/>
                <w:sz w:val="18"/>
                <w:szCs w:val="18"/>
              </w:rPr>
              <w:t>Describe ways that human activity can alter</w:t>
            </w:r>
            <w:r w:rsidR="00EF1862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3F6920">
              <w:rPr>
                <w:rFonts w:eastAsia="Times New Roman"/>
                <w:color w:val="auto"/>
                <w:sz w:val="18"/>
                <w:szCs w:val="18"/>
              </w:rPr>
              <w:t>biogeochemical cycles (e.g., carbon dioxide and nitrogen</w:t>
            </w:r>
          </w:p>
          <w:p w14:paraId="793E3308" w14:textId="77777777" w:rsidR="00192F83" w:rsidRDefault="003F6920" w:rsidP="00EF18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18"/>
                <w:szCs w:val="18"/>
              </w:rPr>
            </w:pPr>
            <w:proofErr w:type="gramStart"/>
            <w:r w:rsidRPr="003F6920">
              <w:rPr>
                <w:rFonts w:eastAsia="Times New Roman"/>
                <w:color w:val="auto"/>
                <w:sz w:val="18"/>
                <w:szCs w:val="18"/>
              </w:rPr>
              <w:t>cycles</w:t>
            </w:r>
            <w:proofErr w:type="gramEnd"/>
            <w:r w:rsidRPr="003F6920">
              <w:rPr>
                <w:rFonts w:eastAsia="Times New Roman"/>
                <w:color w:val="auto"/>
                <w:sz w:val="18"/>
                <w:szCs w:val="18"/>
              </w:rPr>
              <w:t>) as well as food webs and energy pyramids (e.g.,</w:t>
            </w:r>
            <w:r w:rsidR="00EF1862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3F6920">
              <w:rPr>
                <w:rFonts w:eastAsia="Times New Roman"/>
                <w:color w:val="auto"/>
                <w:sz w:val="18"/>
                <w:szCs w:val="18"/>
              </w:rPr>
              <w:t>pest control, legume rotation crops vs. chemical fertilizers)</w:t>
            </w:r>
          </w:p>
          <w:p w14:paraId="6238A8E0" w14:textId="77777777" w:rsidR="003F6920" w:rsidRPr="003F6920" w:rsidRDefault="003F6920" w:rsidP="003F6920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2B373AA" w14:textId="77777777" w:rsidR="00192F83" w:rsidRDefault="003F6920" w:rsidP="00192F83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What do you think a biogeochemical cycle is? Break down the word.  </w:t>
            </w:r>
          </w:p>
          <w:p w14:paraId="296915E1" w14:textId="77777777" w:rsidR="00192F83" w:rsidRDefault="00192F83" w:rsidP="00192F83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F791967" w14:textId="77777777" w:rsidR="00192F83" w:rsidRDefault="003E2D8A" w:rsidP="00192F83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Green Plant: plants use CO2 to make glucose. Consumers and Producers use glucose in respiration where they release CO2 into the atmosphere. </w:t>
            </w:r>
          </w:p>
          <w:p w14:paraId="23D054E5" w14:textId="77777777" w:rsidR="00192F83" w:rsidRDefault="00192F83" w:rsidP="00192F83">
            <w:pPr>
              <w:rPr>
                <w:sz w:val="18"/>
              </w:rPr>
            </w:pPr>
          </w:p>
          <w:p w14:paraId="0A558BD1" w14:textId="77777777" w:rsidR="00192F83" w:rsidRDefault="00192F83" w:rsidP="00192F83">
            <w:pPr>
              <w:rPr>
                <w:sz w:val="18"/>
              </w:rPr>
            </w:pPr>
          </w:p>
          <w:p w14:paraId="0EE1945D" w14:textId="77777777" w:rsidR="003E2D8A" w:rsidRDefault="003E2D8A" w:rsidP="00192F83">
            <w:pPr>
              <w:rPr>
                <w:sz w:val="18"/>
              </w:rPr>
            </w:pPr>
          </w:p>
          <w:p w14:paraId="7F05798A" w14:textId="77777777" w:rsidR="00324478" w:rsidRDefault="003E2D8A" w:rsidP="00192F83">
            <w:pPr>
              <w:rPr>
                <w:sz w:val="18"/>
              </w:rPr>
            </w:pPr>
            <w:r>
              <w:rPr>
                <w:sz w:val="18"/>
              </w:rPr>
              <w:t xml:space="preserve">Explanation: TW will explain carbon cycle diagrams.  </w:t>
            </w:r>
          </w:p>
          <w:p w14:paraId="1014A776" w14:textId="77777777" w:rsidR="00324478" w:rsidRDefault="00324478" w:rsidP="00324478">
            <w:pPr>
              <w:rPr>
                <w:sz w:val="18"/>
              </w:rPr>
            </w:pPr>
          </w:p>
          <w:p w14:paraId="036904F4" w14:textId="77777777" w:rsidR="00324478" w:rsidRDefault="00324478" w:rsidP="00324478">
            <w:pPr>
              <w:rPr>
                <w:sz w:val="18"/>
              </w:rPr>
            </w:pPr>
          </w:p>
          <w:p w14:paraId="6EEFC91F" w14:textId="77777777" w:rsidR="003E2D8A" w:rsidRDefault="003E2D8A" w:rsidP="00324478">
            <w:pPr>
              <w:rPr>
                <w:sz w:val="18"/>
              </w:rPr>
            </w:pPr>
          </w:p>
          <w:p w14:paraId="0003AB38" w14:textId="77777777" w:rsidR="003E2D8A" w:rsidRDefault="003E2D8A" w:rsidP="00324478">
            <w:pPr>
              <w:rPr>
                <w:sz w:val="18"/>
              </w:rPr>
            </w:pPr>
          </w:p>
          <w:p w14:paraId="27CC27B0" w14:textId="77777777" w:rsidR="003E2D8A" w:rsidRDefault="003E2D8A" w:rsidP="00324478">
            <w:pPr>
              <w:rPr>
                <w:sz w:val="18"/>
              </w:rPr>
            </w:pPr>
          </w:p>
          <w:p w14:paraId="5E1B4216" w14:textId="77777777" w:rsidR="003E2D8A" w:rsidRDefault="003E2D8A" w:rsidP="00324478">
            <w:pPr>
              <w:rPr>
                <w:sz w:val="18"/>
              </w:rPr>
            </w:pPr>
          </w:p>
          <w:p w14:paraId="56C321AA" w14:textId="77777777" w:rsidR="00192F83" w:rsidRDefault="00192F83" w:rsidP="00324478">
            <w:pPr>
              <w:rPr>
                <w:sz w:val="18"/>
              </w:rPr>
            </w:pPr>
          </w:p>
          <w:p w14:paraId="16EF6CD9" w14:textId="77777777" w:rsidR="00715E67" w:rsidRDefault="00715E67" w:rsidP="00324478">
            <w:pPr>
              <w:rPr>
                <w:sz w:val="18"/>
              </w:rPr>
            </w:pPr>
          </w:p>
          <w:p w14:paraId="7A2F7E7F" w14:textId="77777777" w:rsidR="00715E67" w:rsidRDefault="00715E67" w:rsidP="00324478">
            <w:pPr>
              <w:rPr>
                <w:sz w:val="18"/>
              </w:rPr>
            </w:pPr>
          </w:p>
          <w:p w14:paraId="0B14BAC9" w14:textId="77777777" w:rsidR="00715E67" w:rsidRDefault="00715E67" w:rsidP="00324478">
            <w:pPr>
              <w:rPr>
                <w:sz w:val="18"/>
              </w:rPr>
            </w:pPr>
          </w:p>
          <w:p w14:paraId="354E732F" w14:textId="77777777" w:rsidR="00192F83" w:rsidRDefault="00192F83" w:rsidP="00324478">
            <w:pPr>
              <w:rPr>
                <w:sz w:val="18"/>
              </w:rPr>
            </w:pPr>
          </w:p>
          <w:p w14:paraId="1DA59477" w14:textId="77777777" w:rsidR="00192F83" w:rsidRDefault="00192F83" w:rsidP="00324478">
            <w:pPr>
              <w:rPr>
                <w:sz w:val="18"/>
              </w:rPr>
            </w:pPr>
          </w:p>
          <w:p w14:paraId="743D4A28" w14:textId="77777777" w:rsidR="00324478" w:rsidRDefault="003E2D8A" w:rsidP="00324478">
            <w:pPr>
              <w:rPr>
                <w:sz w:val="18"/>
              </w:rPr>
            </w:pPr>
            <w:r>
              <w:rPr>
                <w:sz w:val="18"/>
              </w:rPr>
              <w:t xml:space="preserve">SW answer questions using the diagram </w:t>
            </w:r>
            <w:r w:rsidR="00715E67">
              <w:rPr>
                <w:sz w:val="18"/>
              </w:rPr>
              <w:t>f</w:t>
            </w:r>
            <w:r w:rsidR="00192F83">
              <w:rPr>
                <w:sz w:val="18"/>
              </w:rPr>
              <w:t xml:space="preserve">or </w:t>
            </w:r>
            <w:r w:rsidR="00715E67">
              <w:rPr>
                <w:sz w:val="18"/>
              </w:rPr>
              <w:t xml:space="preserve">daily </w:t>
            </w:r>
            <w:r w:rsidR="00192F83">
              <w:rPr>
                <w:sz w:val="18"/>
              </w:rPr>
              <w:t>activity grade</w:t>
            </w:r>
          </w:p>
          <w:p w14:paraId="6E52D1D2" w14:textId="77777777" w:rsidR="00324478" w:rsidRDefault="00324478" w:rsidP="00324478">
            <w:pPr>
              <w:rPr>
                <w:sz w:val="18"/>
              </w:rPr>
            </w:pPr>
          </w:p>
          <w:p w14:paraId="7A4857B4" w14:textId="77777777" w:rsidR="00324478" w:rsidRDefault="00324478" w:rsidP="00324478">
            <w:pPr>
              <w:rPr>
                <w:sz w:val="18"/>
              </w:rPr>
            </w:pPr>
          </w:p>
          <w:p w14:paraId="44597C51" w14:textId="77777777" w:rsidR="00324478" w:rsidRDefault="00324478" w:rsidP="003244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Repeat the anticipatory set to review and engage the learner</w:t>
            </w:r>
          </w:p>
          <w:p w14:paraId="380306DE" w14:textId="77777777" w:rsidR="00324478" w:rsidRDefault="00324478" w:rsidP="00324478">
            <w:pPr>
              <w:rPr>
                <w:sz w:val="18"/>
              </w:rPr>
            </w:pPr>
          </w:p>
          <w:p w14:paraId="672B4B83" w14:textId="77777777" w:rsidR="00324478" w:rsidRPr="006B3FB6" w:rsidRDefault="00606E4B" w:rsidP="00324478">
            <w:pPr>
              <w:rPr>
                <w:sz w:val="18"/>
              </w:rPr>
            </w:pPr>
            <w:r>
              <w:rPr>
                <w:sz w:val="18"/>
              </w:rPr>
              <w:t>3, 10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CCAC4" w14:textId="77777777" w:rsidR="00EF1862" w:rsidRPr="003F6920" w:rsidRDefault="00EF1862" w:rsidP="00EF18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18"/>
                <w:szCs w:val="18"/>
              </w:rPr>
            </w:pPr>
            <w:r w:rsidRPr="003F6920">
              <w:rPr>
                <w:rFonts w:eastAsia="Times New Roman"/>
                <w:color w:val="auto"/>
                <w:sz w:val="18"/>
                <w:szCs w:val="18"/>
              </w:rPr>
              <w:t>Explain the structure and function of ecosystems and relate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3F6920">
              <w:rPr>
                <w:rFonts w:eastAsia="Times New Roman"/>
                <w:color w:val="auto"/>
                <w:sz w:val="18"/>
                <w:szCs w:val="18"/>
              </w:rPr>
              <w:t>how ecosystems change over time.</w:t>
            </w:r>
          </w:p>
          <w:p w14:paraId="36FB8371" w14:textId="77777777" w:rsidR="00EF1862" w:rsidRDefault="00EF1862" w:rsidP="00EF1862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9EE4F68" w14:textId="77777777" w:rsidR="00EF1862" w:rsidRPr="003F6920" w:rsidRDefault="00EF1862" w:rsidP="00EF18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18"/>
                <w:szCs w:val="18"/>
              </w:rPr>
            </w:pPr>
            <w:r w:rsidRPr="003F6920">
              <w:rPr>
                <w:rFonts w:eastAsia="Times New Roman"/>
                <w:color w:val="auto"/>
                <w:sz w:val="18"/>
                <w:szCs w:val="18"/>
              </w:rPr>
              <w:t>Describe ways that human activity can alter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3F6920">
              <w:rPr>
                <w:rFonts w:eastAsia="Times New Roman"/>
                <w:color w:val="auto"/>
                <w:sz w:val="18"/>
                <w:szCs w:val="18"/>
              </w:rPr>
              <w:t>biogeochemical cycles (e.g., carbon dioxide and nitrogen</w:t>
            </w:r>
          </w:p>
          <w:p w14:paraId="766932F4" w14:textId="77777777" w:rsidR="00EF1862" w:rsidRDefault="00EF1862" w:rsidP="00EF186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auto"/>
                <w:sz w:val="18"/>
                <w:szCs w:val="18"/>
              </w:rPr>
            </w:pPr>
            <w:proofErr w:type="gramStart"/>
            <w:r w:rsidRPr="003F6920">
              <w:rPr>
                <w:rFonts w:eastAsia="Times New Roman"/>
                <w:color w:val="auto"/>
                <w:sz w:val="18"/>
                <w:szCs w:val="18"/>
              </w:rPr>
              <w:t>cycles</w:t>
            </w:r>
            <w:proofErr w:type="gramEnd"/>
            <w:r w:rsidRPr="003F6920">
              <w:rPr>
                <w:rFonts w:eastAsia="Times New Roman"/>
                <w:color w:val="auto"/>
                <w:sz w:val="18"/>
                <w:szCs w:val="18"/>
              </w:rPr>
              <w:t>) as well as food webs and energy pyramids (e.g.,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3F6920">
              <w:rPr>
                <w:rFonts w:eastAsia="Times New Roman"/>
                <w:color w:val="auto"/>
                <w:sz w:val="18"/>
                <w:szCs w:val="18"/>
              </w:rPr>
              <w:t>pest control, legume rotation crops vs. chemical fertilizers)</w:t>
            </w:r>
          </w:p>
          <w:p w14:paraId="3CD4A33E" w14:textId="77777777" w:rsidR="001B67A5" w:rsidRDefault="001B67A5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4874AE1" w14:textId="77777777" w:rsidR="00324478" w:rsidRDefault="00EF1862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What is Nitrogen? Where does it come from? What is it used for?</w:t>
            </w:r>
          </w:p>
          <w:p w14:paraId="15506CE9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96EF1F2" w14:textId="77777777" w:rsidR="00715E67" w:rsidRDefault="00715E67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Cup of milk: why is the nitrogen cycle important to this cup of milk? SW </w:t>
            </w:r>
            <w:proofErr w:type="gramStart"/>
            <w:r>
              <w:rPr>
                <w:rFonts w:eastAsia="Times New Roman"/>
                <w:color w:val="auto"/>
                <w:sz w:val="18"/>
                <w:szCs w:val="18"/>
              </w:rPr>
              <w:t>discuss</w:t>
            </w:r>
            <w:proofErr w:type="gram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possible reasons.  </w:t>
            </w:r>
          </w:p>
          <w:p w14:paraId="4044BFCF" w14:textId="77777777" w:rsidR="00715E67" w:rsidRDefault="00715E67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87F3B72" w14:textId="77777777" w:rsidR="00715E67" w:rsidRDefault="00715E67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41856B0" w14:textId="77777777" w:rsidR="00715E67" w:rsidRDefault="00715E67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4C26259" w14:textId="77777777" w:rsidR="00715E67" w:rsidRDefault="00715E67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043C3F4" w14:textId="77777777" w:rsidR="00715E67" w:rsidRDefault="00715E67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2C13664" w14:textId="77777777" w:rsidR="00715E67" w:rsidRDefault="00715E67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950707F" w14:textId="77777777" w:rsidR="00324478" w:rsidRDefault="00715E67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Virtual Interactive Farm: SW </w:t>
            </w:r>
            <w:proofErr w:type="gramStart"/>
            <w:r>
              <w:rPr>
                <w:rFonts w:eastAsia="Times New Roman"/>
                <w:color w:val="auto"/>
                <w:sz w:val="18"/>
                <w:szCs w:val="18"/>
              </w:rPr>
              <w:t>discover</w:t>
            </w:r>
            <w:proofErr w:type="gram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the role of Nitrogen in a farm. 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Smartboard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activity.  </w:t>
            </w:r>
          </w:p>
          <w:p w14:paraId="7DF88DA0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35E3CFE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156BE82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7D739B9" w14:textId="77777777" w:rsidR="00715E67" w:rsidRDefault="00715E67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6CE4666" w14:textId="77777777" w:rsidR="00715E67" w:rsidRDefault="00715E67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26F88E0" w14:textId="77777777" w:rsidR="00715E67" w:rsidRDefault="00715E67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BE2E0B4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9D31F5F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3677260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29BB82D" w14:textId="77777777" w:rsidR="00A409B3" w:rsidRDefault="00A409B3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AF54E04" w14:textId="77777777" w:rsidR="00715E67" w:rsidRDefault="00606E4B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Quiz-10 multiple choice questions, 2 critical thinking questions</w:t>
            </w:r>
          </w:p>
          <w:p w14:paraId="2FBEEE15" w14:textId="77777777" w:rsidR="00606E4B" w:rsidRDefault="00606E4B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AC07492" w14:textId="77777777" w:rsidR="00606E4B" w:rsidRDefault="00606E4B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444CFD1" w14:textId="77777777" w:rsidR="00606E4B" w:rsidRDefault="00606E4B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EE56967" w14:textId="77777777" w:rsidR="00324478" w:rsidRDefault="00324478" w:rsidP="003244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Repeat the anticipatory set to review and engage the learner</w:t>
            </w:r>
          </w:p>
          <w:p w14:paraId="72098482" w14:textId="77777777" w:rsidR="00324478" w:rsidRDefault="00324478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22D653C" w14:textId="77777777" w:rsidR="00324478" w:rsidRPr="00606E4B" w:rsidRDefault="00606E4B" w:rsidP="0032447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6, 11, 12</w:t>
            </w:r>
          </w:p>
        </w:tc>
      </w:tr>
    </w:tbl>
    <w:p w14:paraId="3A71DF0F" w14:textId="77777777" w:rsidR="0049439D" w:rsidRPr="005C4C1A" w:rsidRDefault="0049439D" w:rsidP="0049439D">
      <w:pPr>
        <w:pStyle w:val="FreeForm"/>
        <w:rPr>
          <w:sz w:val="18"/>
          <w:szCs w:val="18"/>
        </w:rPr>
      </w:pPr>
      <w:r w:rsidRPr="005C4C1A">
        <w:rPr>
          <w:sz w:val="18"/>
          <w:szCs w:val="18"/>
        </w:rPr>
        <w:t>Indicate all that apply:</w:t>
      </w:r>
      <w:r w:rsidRPr="005C4C1A">
        <w:rPr>
          <w:sz w:val="18"/>
          <w:szCs w:val="18"/>
        </w:rPr>
        <w:tab/>
        <w:t xml:space="preserve">1. </w:t>
      </w:r>
      <w:proofErr w:type="gramStart"/>
      <w:r w:rsidRPr="005C4C1A">
        <w:rPr>
          <w:sz w:val="18"/>
          <w:szCs w:val="18"/>
        </w:rPr>
        <w:t xml:space="preserve">Lecture 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>4.</w:t>
      </w:r>
      <w:proofErr w:type="gramEnd"/>
      <w:r w:rsidRPr="005C4C1A">
        <w:rPr>
          <w:sz w:val="18"/>
          <w:szCs w:val="18"/>
        </w:rPr>
        <w:t xml:space="preserve"> Demonstration 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>7. Role Play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 xml:space="preserve">10. Teacher-Centered     </w:t>
      </w:r>
      <w:r w:rsidRPr="005C4C1A">
        <w:rPr>
          <w:sz w:val="18"/>
          <w:szCs w:val="18"/>
        </w:rPr>
        <w:tab/>
        <w:t>13. Computer</w:t>
      </w:r>
      <w:r w:rsidRPr="005C4C1A">
        <w:rPr>
          <w:sz w:val="18"/>
          <w:szCs w:val="18"/>
        </w:rPr>
        <w:tab/>
        <w:t>16. Flip Cameras</w:t>
      </w:r>
    </w:p>
    <w:p w14:paraId="3D8706EF" w14:textId="77777777" w:rsidR="0049439D" w:rsidRPr="005C4C1A" w:rsidRDefault="0049439D" w:rsidP="0049439D">
      <w:pPr>
        <w:pStyle w:val="FreeForm"/>
        <w:rPr>
          <w:sz w:val="18"/>
          <w:szCs w:val="18"/>
        </w:rPr>
      </w:pP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 xml:space="preserve">2. Overhead 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>5. Hands-on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>8. Drama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 xml:space="preserve">11. Student-Centered     </w:t>
      </w:r>
      <w:r w:rsidRPr="005C4C1A">
        <w:rPr>
          <w:sz w:val="18"/>
          <w:szCs w:val="18"/>
        </w:rPr>
        <w:tab/>
        <w:t>14. Responders</w:t>
      </w:r>
      <w:r w:rsidRPr="005C4C1A">
        <w:rPr>
          <w:sz w:val="18"/>
          <w:szCs w:val="18"/>
        </w:rPr>
        <w:tab/>
        <w:t>17. Digital Camera</w:t>
      </w:r>
    </w:p>
    <w:p w14:paraId="0021D96B" w14:textId="77777777" w:rsidR="00EA722A" w:rsidRPr="005C4C1A" w:rsidRDefault="0049439D" w:rsidP="00DA44C4">
      <w:pPr>
        <w:pStyle w:val="FreeForm"/>
        <w:rPr>
          <w:sz w:val="18"/>
          <w:szCs w:val="18"/>
        </w:rPr>
      </w:pP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 xml:space="preserve">3. Discussion 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>6. Simulation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>9. Experiment/lab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 xml:space="preserve">12. </w:t>
      </w:r>
      <w:proofErr w:type="gramStart"/>
      <w:r w:rsidRPr="005C4C1A">
        <w:rPr>
          <w:sz w:val="18"/>
          <w:szCs w:val="18"/>
        </w:rPr>
        <w:t>SMART Board</w:t>
      </w:r>
      <w:r w:rsidRPr="005C4C1A">
        <w:rPr>
          <w:sz w:val="18"/>
          <w:szCs w:val="18"/>
        </w:rPr>
        <w:tab/>
      </w:r>
      <w:r w:rsidRPr="005C4C1A">
        <w:rPr>
          <w:sz w:val="18"/>
          <w:szCs w:val="18"/>
        </w:rPr>
        <w:tab/>
        <w:t>15.</w:t>
      </w:r>
      <w:proofErr w:type="gramEnd"/>
      <w:r w:rsidRPr="005C4C1A">
        <w:rPr>
          <w:sz w:val="18"/>
          <w:szCs w:val="18"/>
        </w:rPr>
        <w:t xml:space="preserve"> NEO2</w:t>
      </w:r>
      <w:r w:rsidRPr="005C4C1A">
        <w:rPr>
          <w:sz w:val="18"/>
          <w:szCs w:val="18"/>
        </w:rPr>
        <w:tab/>
        <w:t>18. Other</w:t>
      </w:r>
    </w:p>
    <w:sectPr w:rsidR="00EA722A" w:rsidRPr="005C4C1A">
      <w:pgSz w:w="15840" w:h="12240" w:orient="landscape"/>
      <w:pgMar w:top="734" w:right="576" w:bottom="576" w:left="576" w:header="454" w:footer="29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86A89" w14:textId="77777777" w:rsidR="006F0BAC" w:rsidRDefault="006F0BAC">
      <w:r>
        <w:separator/>
      </w:r>
    </w:p>
  </w:endnote>
  <w:endnote w:type="continuationSeparator" w:id="0">
    <w:p w14:paraId="331AFB31" w14:textId="77777777" w:rsidR="006F0BAC" w:rsidRDefault="006F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E8223" w14:textId="77777777" w:rsidR="006F0BAC" w:rsidRDefault="006F0BAC">
      <w:r>
        <w:separator/>
      </w:r>
    </w:p>
  </w:footnote>
  <w:footnote w:type="continuationSeparator" w:id="0">
    <w:p w14:paraId="75347755" w14:textId="77777777" w:rsidR="006F0BAC" w:rsidRDefault="006F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066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4251F7"/>
    <w:multiLevelType w:val="hybridMultilevel"/>
    <w:tmpl w:val="D5D4C632"/>
    <w:lvl w:ilvl="0" w:tplc="E88E41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6026"/>
    <w:multiLevelType w:val="hybridMultilevel"/>
    <w:tmpl w:val="D5D4C632"/>
    <w:lvl w:ilvl="0" w:tplc="E88E41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47CDB"/>
    <w:multiLevelType w:val="hybridMultilevel"/>
    <w:tmpl w:val="D5D4C632"/>
    <w:lvl w:ilvl="0" w:tplc="E88E41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58D8"/>
    <w:multiLevelType w:val="hybridMultilevel"/>
    <w:tmpl w:val="D5D4C632"/>
    <w:lvl w:ilvl="0" w:tplc="E88E41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D0BF2"/>
    <w:multiLevelType w:val="hybridMultilevel"/>
    <w:tmpl w:val="D5D4C632"/>
    <w:lvl w:ilvl="0" w:tplc="E88E41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061A4"/>
    <w:multiLevelType w:val="hybridMultilevel"/>
    <w:tmpl w:val="D5D4C632"/>
    <w:lvl w:ilvl="0" w:tplc="E88E41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F4C1C"/>
    <w:multiLevelType w:val="hybridMultilevel"/>
    <w:tmpl w:val="0E3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B7263"/>
    <w:multiLevelType w:val="hybridMultilevel"/>
    <w:tmpl w:val="4726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30"/>
    <w:rsid w:val="00014A1A"/>
    <w:rsid w:val="00023265"/>
    <w:rsid w:val="000444BE"/>
    <w:rsid w:val="000543B6"/>
    <w:rsid w:val="00054464"/>
    <w:rsid w:val="000669E4"/>
    <w:rsid w:val="00075A7F"/>
    <w:rsid w:val="00082B3D"/>
    <w:rsid w:val="00086F42"/>
    <w:rsid w:val="000B145C"/>
    <w:rsid w:val="000D3AD1"/>
    <w:rsid w:val="000D7696"/>
    <w:rsid w:val="000E494E"/>
    <w:rsid w:val="000F2A44"/>
    <w:rsid w:val="00102365"/>
    <w:rsid w:val="00114E6A"/>
    <w:rsid w:val="00115A53"/>
    <w:rsid w:val="00122559"/>
    <w:rsid w:val="00123421"/>
    <w:rsid w:val="0012412D"/>
    <w:rsid w:val="00126B82"/>
    <w:rsid w:val="00134164"/>
    <w:rsid w:val="0014260D"/>
    <w:rsid w:val="00151504"/>
    <w:rsid w:val="00164A1B"/>
    <w:rsid w:val="00167DD9"/>
    <w:rsid w:val="00192F83"/>
    <w:rsid w:val="0019400C"/>
    <w:rsid w:val="001A1A1A"/>
    <w:rsid w:val="001A4117"/>
    <w:rsid w:val="001B67A5"/>
    <w:rsid w:val="001B6F4F"/>
    <w:rsid w:val="001C0AEE"/>
    <w:rsid w:val="001C372C"/>
    <w:rsid w:val="001E35C4"/>
    <w:rsid w:val="001E42E1"/>
    <w:rsid w:val="001E4FCC"/>
    <w:rsid w:val="001F1E9D"/>
    <w:rsid w:val="001F20DA"/>
    <w:rsid w:val="00201E5F"/>
    <w:rsid w:val="00205685"/>
    <w:rsid w:val="00207082"/>
    <w:rsid w:val="002109B9"/>
    <w:rsid w:val="00215A95"/>
    <w:rsid w:val="0021736C"/>
    <w:rsid w:val="00223FEE"/>
    <w:rsid w:val="0023414B"/>
    <w:rsid w:val="002542CE"/>
    <w:rsid w:val="0027514F"/>
    <w:rsid w:val="00280020"/>
    <w:rsid w:val="00291CF9"/>
    <w:rsid w:val="00293F7D"/>
    <w:rsid w:val="002A58BF"/>
    <w:rsid w:val="002B62AB"/>
    <w:rsid w:val="002C1DE2"/>
    <w:rsid w:val="002C401B"/>
    <w:rsid w:val="002E5F1A"/>
    <w:rsid w:val="003068FA"/>
    <w:rsid w:val="00314D23"/>
    <w:rsid w:val="00324231"/>
    <w:rsid w:val="00324478"/>
    <w:rsid w:val="00332065"/>
    <w:rsid w:val="003401D5"/>
    <w:rsid w:val="00343EBD"/>
    <w:rsid w:val="00346F27"/>
    <w:rsid w:val="0035561F"/>
    <w:rsid w:val="00355FE8"/>
    <w:rsid w:val="003604F9"/>
    <w:rsid w:val="003611D0"/>
    <w:rsid w:val="003640D6"/>
    <w:rsid w:val="00365E2B"/>
    <w:rsid w:val="0037312B"/>
    <w:rsid w:val="00374155"/>
    <w:rsid w:val="003755D1"/>
    <w:rsid w:val="00376282"/>
    <w:rsid w:val="003803CD"/>
    <w:rsid w:val="003A3D93"/>
    <w:rsid w:val="003A4A8A"/>
    <w:rsid w:val="003B4788"/>
    <w:rsid w:val="003B6FE9"/>
    <w:rsid w:val="003C7379"/>
    <w:rsid w:val="003E061D"/>
    <w:rsid w:val="003E1285"/>
    <w:rsid w:val="003E2D8A"/>
    <w:rsid w:val="003F458C"/>
    <w:rsid w:val="003F5E32"/>
    <w:rsid w:val="003F6920"/>
    <w:rsid w:val="00401A8A"/>
    <w:rsid w:val="004070AF"/>
    <w:rsid w:val="00416A6D"/>
    <w:rsid w:val="004234BD"/>
    <w:rsid w:val="00447617"/>
    <w:rsid w:val="004743BA"/>
    <w:rsid w:val="00482D1E"/>
    <w:rsid w:val="00483A95"/>
    <w:rsid w:val="0048553A"/>
    <w:rsid w:val="0049439D"/>
    <w:rsid w:val="0049604A"/>
    <w:rsid w:val="00496309"/>
    <w:rsid w:val="004E6B33"/>
    <w:rsid w:val="00501659"/>
    <w:rsid w:val="00503D94"/>
    <w:rsid w:val="00522750"/>
    <w:rsid w:val="00540F99"/>
    <w:rsid w:val="00557D75"/>
    <w:rsid w:val="00565E13"/>
    <w:rsid w:val="005B2084"/>
    <w:rsid w:val="005C4C1A"/>
    <w:rsid w:val="005C75D7"/>
    <w:rsid w:val="005E0AA4"/>
    <w:rsid w:val="00606E4B"/>
    <w:rsid w:val="00612BCA"/>
    <w:rsid w:val="006135B7"/>
    <w:rsid w:val="00615131"/>
    <w:rsid w:val="006169A7"/>
    <w:rsid w:val="00624993"/>
    <w:rsid w:val="00625D79"/>
    <w:rsid w:val="00631F29"/>
    <w:rsid w:val="00632F70"/>
    <w:rsid w:val="006429D4"/>
    <w:rsid w:val="0064733C"/>
    <w:rsid w:val="00652A66"/>
    <w:rsid w:val="00656CE6"/>
    <w:rsid w:val="006724EF"/>
    <w:rsid w:val="00686491"/>
    <w:rsid w:val="006936B4"/>
    <w:rsid w:val="006942BA"/>
    <w:rsid w:val="006A3D42"/>
    <w:rsid w:val="006B3FB6"/>
    <w:rsid w:val="006B455A"/>
    <w:rsid w:val="006D5AAE"/>
    <w:rsid w:val="006E5E1E"/>
    <w:rsid w:val="006E6EDE"/>
    <w:rsid w:val="006F0BAC"/>
    <w:rsid w:val="006F2D98"/>
    <w:rsid w:val="007053F2"/>
    <w:rsid w:val="00715E67"/>
    <w:rsid w:val="0072698B"/>
    <w:rsid w:val="00732DDF"/>
    <w:rsid w:val="007403D5"/>
    <w:rsid w:val="00754CEF"/>
    <w:rsid w:val="007573EB"/>
    <w:rsid w:val="0076043A"/>
    <w:rsid w:val="00775714"/>
    <w:rsid w:val="007910C7"/>
    <w:rsid w:val="00792738"/>
    <w:rsid w:val="00792D92"/>
    <w:rsid w:val="00795480"/>
    <w:rsid w:val="00795CF6"/>
    <w:rsid w:val="007A1A30"/>
    <w:rsid w:val="007C35C6"/>
    <w:rsid w:val="007C7309"/>
    <w:rsid w:val="007D30E9"/>
    <w:rsid w:val="007E256C"/>
    <w:rsid w:val="007E45D1"/>
    <w:rsid w:val="007F523E"/>
    <w:rsid w:val="00800D10"/>
    <w:rsid w:val="008173E9"/>
    <w:rsid w:val="0082186A"/>
    <w:rsid w:val="00830695"/>
    <w:rsid w:val="008308D3"/>
    <w:rsid w:val="00832139"/>
    <w:rsid w:val="008366D0"/>
    <w:rsid w:val="00836E32"/>
    <w:rsid w:val="00846BE4"/>
    <w:rsid w:val="008568F3"/>
    <w:rsid w:val="008602B9"/>
    <w:rsid w:val="00863321"/>
    <w:rsid w:val="00871CD4"/>
    <w:rsid w:val="00876429"/>
    <w:rsid w:val="00881C6C"/>
    <w:rsid w:val="008855E8"/>
    <w:rsid w:val="00886357"/>
    <w:rsid w:val="00887253"/>
    <w:rsid w:val="008D1144"/>
    <w:rsid w:val="008D38A8"/>
    <w:rsid w:val="008D3B17"/>
    <w:rsid w:val="008D619C"/>
    <w:rsid w:val="008E11A2"/>
    <w:rsid w:val="008E4120"/>
    <w:rsid w:val="008F1C32"/>
    <w:rsid w:val="008F69CD"/>
    <w:rsid w:val="009000DB"/>
    <w:rsid w:val="009024DC"/>
    <w:rsid w:val="00902594"/>
    <w:rsid w:val="009064F7"/>
    <w:rsid w:val="009336B5"/>
    <w:rsid w:val="00942C2C"/>
    <w:rsid w:val="0094736E"/>
    <w:rsid w:val="009553E9"/>
    <w:rsid w:val="0095718C"/>
    <w:rsid w:val="00961C45"/>
    <w:rsid w:val="00966190"/>
    <w:rsid w:val="00970528"/>
    <w:rsid w:val="00975AC6"/>
    <w:rsid w:val="00985905"/>
    <w:rsid w:val="00987658"/>
    <w:rsid w:val="009B0A94"/>
    <w:rsid w:val="009C31F3"/>
    <w:rsid w:val="009C5F6A"/>
    <w:rsid w:val="009E3102"/>
    <w:rsid w:val="009F1253"/>
    <w:rsid w:val="009F6209"/>
    <w:rsid w:val="00A101F8"/>
    <w:rsid w:val="00A16D4F"/>
    <w:rsid w:val="00A33667"/>
    <w:rsid w:val="00A362A9"/>
    <w:rsid w:val="00A40417"/>
    <w:rsid w:val="00A409B3"/>
    <w:rsid w:val="00A50630"/>
    <w:rsid w:val="00A5146A"/>
    <w:rsid w:val="00A516A3"/>
    <w:rsid w:val="00A52044"/>
    <w:rsid w:val="00A65196"/>
    <w:rsid w:val="00A8091C"/>
    <w:rsid w:val="00A87FF6"/>
    <w:rsid w:val="00A96CA3"/>
    <w:rsid w:val="00AA4DB9"/>
    <w:rsid w:val="00AA7089"/>
    <w:rsid w:val="00AC3C1C"/>
    <w:rsid w:val="00AD0CDB"/>
    <w:rsid w:val="00AE1564"/>
    <w:rsid w:val="00AE6BB8"/>
    <w:rsid w:val="00AF60AF"/>
    <w:rsid w:val="00B00023"/>
    <w:rsid w:val="00B13838"/>
    <w:rsid w:val="00B21DEC"/>
    <w:rsid w:val="00B25927"/>
    <w:rsid w:val="00B355BC"/>
    <w:rsid w:val="00B366F4"/>
    <w:rsid w:val="00B85AEF"/>
    <w:rsid w:val="00B85EFA"/>
    <w:rsid w:val="00B94D34"/>
    <w:rsid w:val="00BA2B2F"/>
    <w:rsid w:val="00BB1D21"/>
    <w:rsid w:val="00BD5476"/>
    <w:rsid w:val="00BD6054"/>
    <w:rsid w:val="00BD6665"/>
    <w:rsid w:val="00BD6820"/>
    <w:rsid w:val="00BE0CAF"/>
    <w:rsid w:val="00BE22BD"/>
    <w:rsid w:val="00BE27AF"/>
    <w:rsid w:val="00BE48DF"/>
    <w:rsid w:val="00BE73F4"/>
    <w:rsid w:val="00BF4580"/>
    <w:rsid w:val="00C1387E"/>
    <w:rsid w:val="00C3604B"/>
    <w:rsid w:val="00C6133D"/>
    <w:rsid w:val="00C64092"/>
    <w:rsid w:val="00C706C1"/>
    <w:rsid w:val="00C729AF"/>
    <w:rsid w:val="00C869CA"/>
    <w:rsid w:val="00C95404"/>
    <w:rsid w:val="00CB1D96"/>
    <w:rsid w:val="00CC1CE8"/>
    <w:rsid w:val="00CD01DD"/>
    <w:rsid w:val="00CD17D0"/>
    <w:rsid w:val="00CE7052"/>
    <w:rsid w:val="00CF01BF"/>
    <w:rsid w:val="00CF0A16"/>
    <w:rsid w:val="00CF7187"/>
    <w:rsid w:val="00D11E30"/>
    <w:rsid w:val="00D26B7B"/>
    <w:rsid w:val="00D37DEA"/>
    <w:rsid w:val="00D4694D"/>
    <w:rsid w:val="00D479D1"/>
    <w:rsid w:val="00D53854"/>
    <w:rsid w:val="00D771CC"/>
    <w:rsid w:val="00D828FA"/>
    <w:rsid w:val="00D95B02"/>
    <w:rsid w:val="00D96E62"/>
    <w:rsid w:val="00DA07B6"/>
    <w:rsid w:val="00DA44C4"/>
    <w:rsid w:val="00DC6567"/>
    <w:rsid w:val="00DD7122"/>
    <w:rsid w:val="00DE361F"/>
    <w:rsid w:val="00DE4ECD"/>
    <w:rsid w:val="00DE5FA2"/>
    <w:rsid w:val="00E05004"/>
    <w:rsid w:val="00E1366F"/>
    <w:rsid w:val="00E13CB6"/>
    <w:rsid w:val="00E2097C"/>
    <w:rsid w:val="00E34BE1"/>
    <w:rsid w:val="00E41F4A"/>
    <w:rsid w:val="00E601ED"/>
    <w:rsid w:val="00E7443E"/>
    <w:rsid w:val="00E75541"/>
    <w:rsid w:val="00E76087"/>
    <w:rsid w:val="00EA722A"/>
    <w:rsid w:val="00EB1CA9"/>
    <w:rsid w:val="00EB4563"/>
    <w:rsid w:val="00EC6953"/>
    <w:rsid w:val="00ED6EE1"/>
    <w:rsid w:val="00EF1862"/>
    <w:rsid w:val="00F001AD"/>
    <w:rsid w:val="00F04AEF"/>
    <w:rsid w:val="00F11760"/>
    <w:rsid w:val="00F22757"/>
    <w:rsid w:val="00F355C6"/>
    <w:rsid w:val="00F4034A"/>
    <w:rsid w:val="00F430B1"/>
    <w:rsid w:val="00F50E1E"/>
    <w:rsid w:val="00F51036"/>
    <w:rsid w:val="00F51751"/>
    <w:rsid w:val="00F52DAA"/>
    <w:rsid w:val="00F54782"/>
    <w:rsid w:val="00F66B67"/>
    <w:rsid w:val="00F6781A"/>
    <w:rsid w:val="00F82C4B"/>
    <w:rsid w:val="00F83B22"/>
    <w:rsid w:val="00F97C5E"/>
    <w:rsid w:val="00FA5850"/>
    <w:rsid w:val="00FB7A90"/>
    <w:rsid w:val="00FC3CB6"/>
    <w:rsid w:val="00FC5022"/>
    <w:rsid w:val="00FD5A22"/>
    <w:rsid w:val="00FE5A02"/>
    <w:rsid w:val="00FF2CCF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5EC2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/>
    <w:lsdException w:name="Note Level 2" w:locked="0" w:uiPriority="1" w:qFormat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25927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TitleA">
    <w:name w:val="Title A"/>
    <w:pPr>
      <w:ind w:firstLine="720"/>
      <w:jc w:val="center"/>
    </w:pPr>
    <w:rPr>
      <w:rFonts w:ascii="Times New Roman Bold" w:eastAsia="ヒラギノ角ゴ Pro W3" w:hAnsi="Times New Roman Bold"/>
      <w:color w:val="000000"/>
      <w:sz w:val="28"/>
    </w:rPr>
  </w:style>
  <w:style w:type="paragraph" w:styleId="BodyText2">
    <w:name w:val="Body Text 2"/>
    <w:pPr>
      <w:jc w:val="center"/>
    </w:pPr>
    <w:rPr>
      <w:rFonts w:eastAsia="ヒラギノ角ゴ Pro W3"/>
      <w:color w:val="000000"/>
      <w:sz w:val="24"/>
    </w:rPr>
  </w:style>
  <w:style w:type="character" w:styleId="Hyperlink">
    <w:name w:val="Hyperlink"/>
    <w:locked/>
    <w:rsid w:val="0027514F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4943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439D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4943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439D"/>
    <w:rPr>
      <w:rFonts w:eastAsia="ヒラギノ角ゴ Pro W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6E12A6-8755-8141-B2B5-A33B71AE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1383</Words>
  <Characters>7884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ASTEC Charter School</vt:lpstr>
    </vt:vector>
  </TitlesOfParts>
  <Company>ASTEC Charter Schools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ASTEC Charter School</dc:title>
  <dc:subject/>
  <dc:creator>James D. Hock;Karen Murcia</dc:creator>
  <cp:keywords/>
  <dc:description/>
  <cp:lastModifiedBy>Jill Carson</cp:lastModifiedBy>
  <cp:revision>4</cp:revision>
  <cp:lastPrinted>2012-09-24T12:45:00Z</cp:lastPrinted>
  <dcterms:created xsi:type="dcterms:W3CDTF">2012-09-11T19:21:00Z</dcterms:created>
  <dcterms:modified xsi:type="dcterms:W3CDTF">2012-09-24T12:45:00Z</dcterms:modified>
</cp:coreProperties>
</file>